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44"/>
          <w:szCs w:val="44"/>
        </w:rPr>
        <w:t>连江县浦口中心小学采购项目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报价函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采购单位：连江县浦口中心小学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pPr w:leftFromText="180" w:rightFromText="180" w:vertAnchor="page" w:horzAnchor="margin" w:tblpY="3451"/>
        <w:tblW w:w="8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945"/>
        <w:gridCol w:w="1399"/>
        <w:gridCol w:w="1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29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项目内容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报价（万元）</w:t>
            </w: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2568" w:type="dxa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Style w:val="9"/>
                <w:rFonts w:hint="eastAsia" w:asciiTheme="majorEastAsia" w:hAnsiTheme="majorEastAsia" w:eastAsiaTheme="majorEastAsia"/>
                <w:sz w:val="28"/>
                <w:szCs w:val="28"/>
              </w:rPr>
              <w:t>连江县浦口中心小学中心园后操场人工草坪</w:t>
            </w:r>
          </w:p>
        </w:tc>
        <w:tc>
          <w:tcPr>
            <w:tcW w:w="2945" w:type="dxa"/>
            <w:vAlign w:val="center"/>
          </w:tcPr>
          <w:p>
            <w:pPr>
              <w:spacing w:line="360" w:lineRule="auto"/>
              <w:ind w:right="-153"/>
              <w:jc w:val="center"/>
              <w:rPr>
                <w:rFonts w:hint="eastAsia" w:ascii="黑体" w:hAnsi="黑体" w:eastAsia="黑体"/>
                <w:kern w:val="1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Theme="majorEastAsia" w:hAnsiTheme="majorEastAsia" w:eastAsiaTheme="majorEastAsia" w:cstheme="minorBidi"/>
                <w:sz w:val="28"/>
                <w:szCs w:val="28"/>
              </w:rPr>
              <w:t>见附件</w:t>
            </w:r>
            <w:r>
              <w:rPr>
                <w:rStyle w:val="9"/>
                <w:rFonts w:hint="eastAsia" w:asciiTheme="majorEastAsia" w:hAnsiTheme="majorEastAsia" w:eastAsiaTheme="majorEastAsia" w:cstheme="minorBidi"/>
                <w:sz w:val="28"/>
                <w:szCs w:val="28"/>
                <w:lang w:eastAsia="zh-CN"/>
              </w:rPr>
              <w:t>：浦口中心幼儿园后操场铺设人工草坪清单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控制价不超过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7.5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</w:tr>
    </w:tbl>
    <w:p>
      <w:pPr>
        <w:jc w:val="left"/>
        <w:rPr>
          <w:rFonts w:ascii="仿宋_GB2312" w:eastAsia="仿宋_GB2312"/>
          <w:sz w:val="28"/>
          <w:szCs w:val="28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报名单位须在确切了解该项目的情况下提供报价，不得恶意竞价，已获得实施该项目资格的单位不得擅自放弃实施资格。否则，报名单位应承担相应法律责任，如给学校造成损失的，还须依法承担赔偿责任。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报价单位（盖章）：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报价日期：</w:t>
      </w:r>
      <w:bookmarkStart w:id="0" w:name="_GoBack"/>
      <w:bookmarkEnd w:id="0"/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联系电话:</w:t>
      </w:r>
    </w:p>
    <w:p>
      <w:pPr>
        <w:widowControl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资格要求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1.法定条件：符合《中华人民共和国政府采购法》第二十二条第一款规定的条件；</w:t>
      </w:r>
    </w:p>
    <w:p>
      <w:pPr>
        <w:widowControl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2.特定条件：（</w:t>
      </w:r>
      <w:r>
        <w:rPr>
          <w:rFonts w:hint="eastAsia" w:ascii="仿宋_GB2312" w:hAnsi="宋体" w:eastAsia="仿宋_GB2312" w:cs="宋体"/>
          <w:color w:val="FF0000"/>
          <w:kern w:val="0"/>
          <w:sz w:val="32"/>
          <w:szCs w:val="32"/>
        </w:rPr>
        <w:t>无</w:t>
      </w: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t>）</w:t>
      </w:r>
    </w:p>
    <w:p>
      <w:pPr>
        <w:widowControl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3.不接受联合体形式的响应。</w:t>
      </w:r>
    </w:p>
    <w:sectPr>
      <w:footerReference r:id="rId3" w:type="default"/>
      <w:pgSz w:w="11906" w:h="16838"/>
      <w:pgMar w:top="1418" w:right="1304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4758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jMmUwN2I3YzEyNzBlNzU4MDI5NGRlMDZiMDM3YTIifQ=="/>
  </w:docVars>
  <w:rsids>
    <w:rsidRoot w:val="00E14708"/>
    <w:rsid w:val="001029ED"/>
    <w:rsid w:val="00115A50"/>
    <w:rsid w:val="00147AE0"/>
    <w:rsid w:val="001C5700"/>
    <w:rsid w:val="001D6D95"/>
    <w:rsid w:val="001E4DE2"/>
    <w:rsid w:val="002039D4"/>
    <w:rsid w:val="002C27B7"/>
    <w:rsid w:val="002E42D1"/>
    <w:rsid w:val="002E7FD1"/>
    <w:rsid w:val="002F1056"/>
    <w:rsid w:val="0032725E"/>
    <w:rsid w:val="003454FD"/>
    <w:rsid w:val="00360379"/>
    <w:rsid w:val="003614DA"/>
    <w:rsid w:val="003A6B3E"/>
    <w:rsid w:val="003B6D99"/>
    <w:rsid w:val="0041740E"/>
    <w:rsid w:val="00457C31"/>
    <w:rsid w:val="004C297A"/>
    <w:rsid w:val="004F3967"/>
    <w:rsid w:val="004F5D08"/>
    <w:rsid w:val="00506AC4"/>
    <w:rsid w:val="00566761"/>
    <w:rsid w:val="005906AC"/>
    <w:rsid w:val="005A05FC"/>
    <w:rsid w:val="005B1748"/>
    <w:rsid w:val="005F7B4D"/>
    <w:rsid w:val="00623EB5"/>
    <w:rsid w:val="006D0A88"/>
    <w:rsid w:val="006D688F"/>
    <w:rsid w:val="007172C3"/>
    <w:rsid w:val="007377F2"/>
    <w:rsid w:val="00751CB0"/>
    <w:rsid w:val="007554BD"/>
    <w:rsid w:val="00756013"/>
    <w:rsid w:val="00762D87"/>
    <w:rsid w:val="007709F7"/>
    <w:rsid w:val="007E1B61"/>
    <w:rsid w:val="007F33CE"/>
    <w:rsid w:val="0080479B"/>
    <w:rsid w:val="00836924"/>
    <w:rsid w:val="00880C11"/>
    <w:rsid w:val="008C718D"/>
    <w:rsid w:val="008E2C93"/>
    <w:rsid w:val="00945A1D"/>
    <w:rsid w:val="00982DED"/>
    <w:rsid w:val="009E0126"/>
    <w:rsid w:val="00A27F20"/>
    <w:rsid w:val="00A75AE6"/>
    <w:rsid w:val="00A83BC2"/>
    <w:rsid w:val="00AF4B10"/>
    <w:rsid w:val="00AF7118"/>
    <w:rsid w:val="00B15035"/>
    <w:rsid w:val="00B41A6C"/>
    <w:rsid w:val="00C1279C"/>
    <w:rsid w:val="00C14B45"/>
    <w:rsid w:val="00CB5946"/>
    <w:rsid w:val="00CB5D55"/>
    <w:rsid w:val="00CC0818"/>
    <w:rsid w:val="00D07EF9"/>
    <w:rsid w:val="00D15AD6"/>
    <w:rsid w:val="00D746EB"/>
    <w:rsid w:val="00DA1443"/>
    <w:rsid w:val="00E14708"/>
    <w:rsid w:val="00E6401D"/>
    <w:rsid w:val="00E678D2"/>
    <w:rsid w:val="00EA6D02"/>
    <w:rsid w:val="00F2277E"/>
    <w:rsid w:val="00F47F84"/>
    <w:rsid w:val="00F93D75"/>
    <w:rsid w:val="00FD40F6"/>
    <w:rsid w:val="00FF2825"/>
    <w:rsid w:val="11441F8C"/>
    <w:rsid w:val="2B1432D8"/>
    <w:rsid w:val="6B6D7160"/>
    <w:rsid w:val="720E5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NormalCharacter"/>
    <w:semiHidden/>
    <w:uiPriority w:val="0"/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</Words>
  <Characters>273</Characters>
  <Lines>2</Lines>
  <Paragraphs>1</Paragraphs>
  <TotalTime>24</TotalTime>
  <ScaleCrop>false</ScaleCrop>
  <LinksUpToDate>false</LinksUpToDate>
  <CharactersWithSpaces>319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2021-06-16T03:13:00Z</dcterms:created>
  <dc:creator>A02</dc:creator>
  <cp:lastModifiedBy>孤独的风景</cp:lastModifiedBy>
  <cp:lastPrinted>2021-07-05T01:13:00Z</cp:lastPrinted>
  <dcterms:modified xsi:type="dcterms:W3CDTF">2023-11-07T08:17:22Z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0AB534B807AC4892A3DC292CACB67F75_12</vt:lpwstr>
  </property>
</Properties>
</file>