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F20" w:rsidRPr="00806F20" w:rsidRDefault="00806F20" w:rsidP="00806F20">
      <w:pPr>
        <w:widowControl/>
        <w:snapToGrid w:val="0"/>
        <w:jc w:val="left"/>
        <w:rPr>
          <w:rFonts w:ascii="宋体" w:hAnsi="宋体" w:cs="宋体"/>
          <w:b/>
          <w:bCs/>
          <w:snapToGrid/>
          <w:color w:val="000000"/>
          <w:kern w:val="0"/>
          <w:sz w:val="22"/>
          <w:szCs w:val="22"/>
        </w:rPr>
      </w:pPr>
      <w:r w:rsidRPr="00806F20">
        <w:rPr>
          <w:rFonts w:ascii="宋体" w:hAnsi="宋体" w:cs="宋体" w:hint="eastAsia"/>
          <w:b/>
          <w:bCs/>
          <w:snapToGrid/>
          <w:color w:val="000000"/>
          <w:kern w:val="0"/>
          <w:sz w:val="22"/>
          <w:szCs w:val="22"/>
        </w:rPr>
        <w:t>附件2</w:t>
      </w:r>
      <w:r w:rsidRPr="00806F20">
        <w:rPr>
          <w:rFonts w:ascii="Calibri" w:hAnsi="Calibri" w:cs="宋体"/>
          <w:snapToGrid/>
          <w:kern w:val="0"/>
          <w:sz w:val="21"/>
          <w:szCs w:val="21"/>
        </w:rPr>
        <w:t xml:space="preserve"> </w:t>
      </w:r>
    </w:p>
    <w:tbl>
      <w:tblPr>
        <w:tblW w:w="0" w:type="auto"/>
        <w:tblInd w:w="93" w:type="dxa"/>
        <w:tblLayout w:type="fixed"/>
        <w:tblCellMar>
          <w:top w:w="15" w:type="dxa"/>
          <w:left w:w="15" w:type="dxa"/>
          <w:bottom w:w="15" w:type="dxa"/>
          <w:right w:w="15" w:type="dxa"/>
        </w:tblCellMar>
        <w:tblLook w:val="04A0"/>
      </w:tblPr>
      <w:tblGrid>
        <w:gridCol w:w="966"/>
        <w:gridCol w:w="2398"/>
        <w:gridCol w:w="10711"/>
      </w:tblGrid>
      <w:tr w:rsidR="00806F20" w:rsidRPr="00806F20" w:rsidTr="00806F20">
        <w:trPr>
          <w:trHeight w:val="1670"/>
        </w:trPr>
        <w:tc>
          <w:tcPr>
            <w:tcW w:w="14075" w:type="dxa"/>
            <w:gridSpan w:val="3"/>
            <w:tcBorders>
              <w:top w:val="single" w:sz="4" w:space="0" w:color="000000"/>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b/>
                <w:bCs/>
                <w:snapToGrid/>
                <w:color w:val="000000"/>
                <w:kern w:val="0"/>
                <w:sz w:val="36"/>
                <w:szCs w:val="36"/>
              </w:rPr>
            </w:pPr>
            <w:r w:rsidRPr="00806F20">
              <w:rPr>
                <w:rFonts w:ascii="宋体" w:hAnsi="宋体" w:cs="宋体" w:hint="eastAsia"/>
                <w:b/>
                <w:bCs/>
                <w:snapToGrid/>
                <w:color w:val="000000"/>
                <w:kern w:val="0"/>
                <w:sz w:val="36"/>
                <w:szCs w:val="36"/>
              </w:rPr>
              <w:t xml:space="preserve">  继续有效并需适时修改的县政府及县政府办公室规范性文件目录（共18件）</w:t>
            </w:r>
            <w:r w:rsidRPr="00806F20">
              <w:rPr>
                <w:rFonts w:ascii="Calibri" w:hAnsi="Calibri" w:cs="宋体"/>
                <w:snapToGrid/>
                <w:kern w:val="0"/>
                <w:sz w:val="21"/>
                <w:szCs w:val="21"/>
              </w:rPr>
              <w:t xml:space="preserve"> </w:t>
            </w:r>
          </w:p>
        </w:tc>
      </w:tr>
      <w:tr w:rsidR="00806F20" w:rsidRPr="00806F20" w:rsidTr="00806F20">
        <w:trPr>
          <w:trHeight w:val="540"/>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序号</w:t>
            </w:r>
            <w:r w:rsidRPr="00806F20">
              <w:rPr>
                <w:rFonts w:ascii="Calibri" w:hAnsi="Calibri" w:cs="宋体"/>
                <w:snapToGrid/>
                <w:kern w:val="0"/>
                <w:sz w:val="21"/>
                <w:szCs w:val="21"/>
              </w:rPr>
              <w:t xml:space="preserve"> </w:t>
            </w:r>
          </w:p>
        </w:tc>
        <w:tc>
          <w:tcPr>
            <w:tcW w:w="2398" w:type="dxa"/>
            <w:tcBorders>
              <w:top w:val="single" w:sz="4" w:space="0" w:color="000000"/>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文件号</w:t>
            </w:r>
            <w:r w:rsidRPr="00806F20">
              <w:rPr>
                <w:rFonts w:ascii="Calibri" w:hAnsi="Calibri" w:cs="宋体"/>
                <w:snapToGrid/>
                <w:kern w:val="0"/>
                <w:sz w:val="21"/>
                <w:szCs w:val="21"/>
              </w:rPr>
              <w:t xml:space="preserve"> </w:t>
            </w:r>
          </w:p>
        </w:tc>
        <w:tc>
          <w:tcPr>
            <w:tcW w:w="10711" w:type="dxa"/>
            <w:tcBorders>
              <w:top w:val="single" w:sz="4" w:space="0" w:color="000000"/>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文件名称</w:t>
            </w:r>
            <w:r w:rsidRPr="00806F20">
              <w:rPr>
                <w:rFonts w:ascii="Calibri" w:hAnsi="Calibri" w:cs="宋体"/>
                <w:snapToGrid/>
                <w:kern w:val="0"/>
                <w:sz w:val="21"/>
                <w:szCs w:val="21"/>
              </w:rPr>
              <w:t xml:space="preserve"> </w:t>
            </w:r>
          </w:p>
        </w:tc>
      </w:tr>
      <w:tr w:rsidR="00806F20" w:rsidRPr="00806F20" w:rsidTr="00806F20">
        <w:trPr>
          <w:trHeight w:val="700"/>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1</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连政〔2016〕11号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《连江县人民政府办公室关于2016年至2019年禁止在敖江水域连江城区段开展民间龙舟竞渡的通告》</w:t>
            </w:r>
            <w:r w:rsidRPr="00806F20">
              <w:rPr>
                <w:rFonts w:ascii="Calibri" w:hAnsi="Calibri" w:cs="宋体"/>
                <w:snapToGrid/>
                <w:kern w:val="0"/>
                <w:sz w:val="21"/>
                <w:szCs w:val="21"/>
              </w:rPr>
              <w:t xml:space="preserve"> </w:t>
            </w:r>
          </w:p>
        </w:tc>
      </w:tr>
      <w:tr w:rsidR="00806F20" w:rsidRPr="00806F20" w:rsidTr="00806F20">
        <w:trPr>
          <w:trHeight w:val="645"/>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2</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连政综〔2009〕31号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《连江县人民政府关于加强标准和标准化工作的实施意见》</w:t>
            </w:r>
            <w:r w:rsidRPr="00806F20">
              <w:rPr>
                <w:rFonts w:ascii="Calibri" w:hAnsi="Calibri" w:cs="宋体"/>
                <w:snapToGrid/>
                <w:kern w:val="0"/>
                <w:sz w:val="21"/>
                <w:szCs w:val="21"/>
              </w:rPr>
              <w:t xml:space="preserve"> </w:t>
            </w:r>
          </w:p>
        </w:tc>
      </w:tr>
      <w:tr w:rsidR="00806F20" w:rsidRPr="00806F20" w:rsidTr="00806F20">
        <w:trPr>
          <w:trHeight w:val="625"/>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3</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连政综〔2011〕49号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《连江县人民政府关于印发《连江县示范性综合改革建设小城镇实施意见》的通知》</w:t>
            </w:r>
            <w:r w:rsidRPr="00806F20">
              <w:rPr>
                <w:rFonts w:ascii="Calibri" w:hAnsi="Calibri" w:cs="宋体"/>
                <w:snapToGrid/>
                <w:kern w:val="0"/>
                <w:sz w:val="21"/>
                <w:szCs w:val="21"/>
              </w:rPr>
              <w:t xml:space="preserve"> </w:t>
            </w:r>
          </w:p>
        </w:tc>
      </w:tr>
      <w:tr w:rsidR="00806F20" w:rsidRPr="00806F20" w:rsidTr="00806F20">
        <w:trPr>
          <w:trHeight w:val="550"/>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4</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连政综〔2012〕128号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《连江县人民政府关于推进居家养老服务工作的实施意见》</w:t>
            </w:r>
            <w:r w:rsidRPr="00806F20">
              <w:rPr>
                <w:rFonts w:ascii="Calibri" w:hAnsi="Calibri" w:cs="宋体"/>
                <w:snapToGrid/>
                <w:kern w:val="0"/>
                <w:sz w:val="21"/>
                <w:szCs w:val="21"/>
              </w:rPr>
              <w:t xml:space="preserve"> </w:t>
            </w:r>
          </w:p>
        </w:tc>
      </w:tr>
      <w:tr w:rsidR="00806F20" w:rsidRPr="00806F20" w:rsidTr="00806F20">
        <w:trPr>
          <w:trHeight w:val="570"/>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5</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连政综〔2013〕24号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《连江县人民政府关于促进连江县省级农民创业园建设的实施意见》</w:t>
            </w:r>
            <w:r w:rsidRPr="00806F20">
              <w:rPr>
                <w:rFonts w:ascii="Calibri" w:hAnsi="Calibri" w:cs="宋体"/>
                <w:snapToGrid/>
                <w:kern w:val="0"/>
                <w:sz w:val="21"/>
                <w:szCs w:val="21"/>
              </w:rPr>
              <w:t xml:space="preserve"> </w:t>
            </w:r>
          </w:p>
        </w:tc>
      </w:tr>
      <w:tr w:rsidR="00806F20" w:rsidRPr="00806F20" w:rsidTr="00806F20">
        <w:trPr>
          <w:trHeight w:val="700"/>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6</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连政综〔2016〕134号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《连江县人民政府关于印发《连江县既有住宅增设电梯的若干意见（暂行）》的通知》</w:t>
            </w:r>
            <w:r w:rsidRPr="00806F20">
              <w:rPr>
                <w:rFonts w:ascii="Calibri" w:hAnsi="Calibri" w:cs="宋体"/>
                <w:snapToGrid/>
                <w:kern w:val="0"/>
                <w:sz w:val="21"/>
                <w:szCs w:val="21"/>
              </w:rPr>
              <w:t xml:space="preserve"> </w:t>
            </w:r>
          </w:p>
        </w:tc>
      </w:tr>
      <w:tr w:rsidR="00806F20" w:rsidRPr="00806F20" w:rsidTr="00806F20">
        <w:trPr>
          <w:trHeight w:val="615"/>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7</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连政办〔2008〕108号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《连江县人民政府办公室关于印发《连江县县级骨干森林消防队管理办法（试行）》的通知》</w:t>
            </w:r>
            <w:r w:rsidRPr="00806F20">
              <w:rPr>
                <w:rFonts w:ascii="Calibri" w:hAnsi="Calibri" w:cs="宋体"/>
                <w:snapToGrid/>
                <w:kern w:val="0"/>
                <w:sz w:val="21"/>
                <w:szCs w:val="21"/>
              </w:rPr>
              <w:t xml:space="preserve"> </w:t>
            </w:r>
          </w:p>
        </w:tc>
      </w:tr>
      <w:tr w:rsidR="00806F20" w:rsidRPr="00806F20" w:rsidTr="00806F20">
        <w:trPr>
          <w:trHeight w:val="785"/>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8</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连政办〔2011〕270号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《连江县人民政府办公室转发县卫生局等部门关于进一步完善基层医疗卫生机构收入分配机制实施意见的通知》</w:t>
            </w:r>
            <w:r w:rsidRPr="00806F20">
              <w:rPr>
                <w:rFonts w:ascii="Calibri" w:hAnsi="Calibri" w:cs="宋体"/>
                <w:snapToGrid/>
                <w:kern w:val="0"/>
                <w:sz w:val="21"/>
                <w:szCs w:val="21"/>
              </w:rPr>
              <w:t xml:space="preserve"> </w:t>
            </w:r>
          </w:p>
        </w:tc>
      </w:tr>
      <w:tr w:rsidR="00806F20" w:rsidRPr="00806F20" w:rsidTr="00806F20">
        <w:trPr>
          <w:trHeight w:val="610"/>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lastRenderedPageBreak/>
              <w:t>9</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连政办〔2013〕42号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《连江县人民政府办公室关于贯彻缓解企业用工短缺做好用工服务八条措施的实施意见》</w:t>
            </w:r>
            <w:r w:rsidRPr="00806F20">
              <w:rPr>
                <w:rFonts w:ascii="Calibri" w:hAnsi="Calibri" w:cs="宋体"/>
                <w:snapToGrid/>
                <w:kern w:val="0"/>
                <w:sz w:val="21"/>
                <w:szCs w:val="21"/>
              </w:rPr>
              <w:t xml:space="preserve"> </w:t>
            </w:r>
          </w:p>
        </w:tc>
      </w:tr>
      <w:tr w:rsidR="00806F20" w:rsidRPr="00806F20" w:rsidTr="00806F20">
        <w:trPr>
          <w:trHeight w:val="640"/>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10</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连政办〔2013〕165号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《连江县人民政府办公室关于转发《连江县深化乡镇基层道路交通安全综合整治实施细则》的通知</w:t>
            </w:r>
            <w:r w:rsidRPr="00806F20">
              <w:rPr>
                <w:rFonts w:ascii="Calibri" w:hAnsi="Calibri" w:cs="宋体"/>
                <w:snapToGrid/>
                <w:kern w:val="0"/>
                <w:sz w:val="21"/>
                <w:szCs w:val="21"/>
              </w:rPr>
              <w:t xml:space="preserve"> </w:t>
            </w:r>
          </w:p>
        </w:tc>
      </w:tr>
      <w:tr w:rsidR="00806F20" w:rsidRPr="00806F20" w:rsidTr="00806F20">
        <w:trPr>
          <w:trHeight w:val="565"/>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11</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连政办〔2014〕93号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《连江县人民政府办公室印发关于《鼓励乡(镇）村（居）建设文体公园财政补助办法》的通知》</w:t>
            </w:r>
            <w:r w:rsidRPr="00806F20">
              <w:rPr>
                <w:rFonts w:ascii="Calibri" w:hAnsi="Calibri" w:cs="宋体"/>
                <w:snapToGrid/>
                <w:kern w:val="0"/>
                <w:sz w:val="21"/>
                <w:szCs w:val="21"/>
              </w:rPr>
              <w:t xml:space="preserve"> </w:t>
            </w:r>
          </w:p>
        </w:tc>
      </w:tr>
      <w:tr w:rsidR="00806F20" w:rsidRPr="00806F20" w:rsidTr="00806F20">
        <w:trPr>
          <w:trHeight w:val="595"/>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12</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连政办〔2014〕114号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《连江县人民政府办公室关于经营性项目及其周边配套项目建设管理的通知》</w:t>
            </w:r>
            <w:r w:rsidRPr="00806F20">
              <w:rPr>
                <w:rFonts w:ascii="Calibri" w:hAnsi="Calibri" w:cs="宋体"/>
                <w:snapToGrid/>
                <w:kern w:val="0"/>
                <w:sz w:val="21"/>
                <w:szCs w:val="21"/>
              </w:rPr>
              <w:t xml:space="preserve"> </w:t>
            </w:r>
          </w:p>
        </w:tc>
      </w:tr>
      <w:tr w:rsidR="00806F20" w:rsidRPr="00806F20" w:rsidTr="00806F20">
        <w:trPr>
          <w:trHeight w:val="595"/>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13</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连政办〔2014〕164号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《连江县人民政府办公室关于印发《连江县信访事项县级复查复核实施办法（试行）》的通知》</w:t>
            </w:r>
            <w:r w:rsidRPr="00806F20">
              <w:rPr>
                <w:rFonts w:ascii="Calibri" w:hAnsi="Calibri" w:cs="宋体"/>
                <w:snapToGrid/>
                <w:kern w:val="0"/>
                <w:sz w:val="21"/>
                <w:szCs w:val="21"/>
              </w:rPr>
              <w:t xml:space="preserve"> </w:t>
            </w:r>
          </w:p>
        </w:tc>
      </w:tr>
      <w:tr w:rsidR="00806F20" w:rsidRPr="00806F20" w:rsidTr="00806F20">
        <w:trPr>
          <w:trHeight w:val="630"/>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14</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连政办〔2014〕223号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《连江县人民政府办公室转发县红十字会城乡困难居民重特大疾病医疗救助试行办法的通知》</w:t>
            </w:r>
            <w:r w:rsidRPr="00806F20">
              <w:rPr>
                <w:rFonts w:ascii="Calibri" w:hAnsi="Calibri" w:cs="宋体"/>
                <w:snapToGrid/>
                <w:kern w:val="0"/>
                <w:sz w:val="21"/>
                <w:szCs w:val="21"/>
              </w:rPr>
              <w:t xml:space="preserve"> </w:t>
            </w:r>
          </w:p>
        </w:tc>
      </w:tr>
      <w:tr w:rsidR="00806F20" w:rsidRPr="00806F20" w:rsidTr="00806F20">
        <w:trPr>
          <w:trHeight w:val="550"/>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15</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连政办〔2014〕231号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《连江县人民政府办公室关于印发《连江县高龄老人补贴发放办法（试行）》的通知》</w:t>
            </w:r>
            <w:r w:rsidRPr="00806F20">
              <w:rPr>
                <w:rFonts w:ascii="Calibri" w:hAnsi="Calibri" w:cs="宋体"/>
                <w:snapToGrid/>
                <w:kern w:val="0"/>
                <w:sz w:val="21"/>
                <w:szCs w:val="21"/>
              </w:rPr>
              <w:t xml:space="preserve"> </w:t>
            </w:r>
          </w:p>
        </w:tc>
      </w:tr>
      <w:tr w:rsidR="00806F20" w:rsidRPr="00806F20" w:rsidTr="00806F20">
        <w:trPr>
          <w:trHeight w:val="625"/>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16</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连政办〔2016〕41号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《连江县人民政府办公室关于进一步加强扶残助残工作的实施意见》</w:t>
            </w:r>
            <w:r w:rsidRPr="00806F20">
              <w:rPr>
                <w:rFonts w:ascii="Calibri" w:hAnsi="Calibri" w:cs="宋体"/>
                <w:snapToGrid/>
                <w:kern w:val="0"/>
                <w:sz w:val="21"/>
                <w:szCs w:val="21"/>
              </w:rPr>
              <w:t xml:space="preserve"> </w:t>
            </w:r>
          </w:p>
        </w:tc>
      </w:tr>
      <w:tr w:rsidR="00806F20" w:rsidRPr="00806F20" w:rsidTr="00806F20">
        <w:trPr>
          <w:trHeight w:val="625"/>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17</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连政办〔2016〕58号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《连江县人民政府办公室关于印发连江县进一步做好新形势下就业创业工作意见的通知》</w:t>
            </w:r>
            <w:r w:rsidRPr="00806F20">
              <w:rPr>
                <w:rFonts w:ascii="Calibri" w:hAnsi="Calibri" w:cs="宋体"/>
                <w:snapToGrid/>
                <w:kern w:val="0"/>
                <w:sz w:val="21"/>
                <w:szCs w:val="21"/>
              </w:rPr>
              <w:t xml:space="preserve"> </w:t>
            </w:r>
          </w:p>
        </w:tc>
      </w:tr>
      <w:tr w:rsidR="00806F20" w:rsidRPr="00806F20" w:rsidTr="00806F20">
        <w:trPr>
          <w:trHeight w:val="645"/>
        </w:trPr>
        <w:tc>
          <w:tcPr>
            <w:tcW w:w="966" w:type="dxa"/>
            <w:tcBorders>
              <w:top w:val="nil"/>
              <w:left w:val="single" w:sz="4" w:space="0" w:color="000000"/>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18</w:t>
            </w:r>
            <w:r w:rsidRPr="00806F20">
              <w:rPr>
                <w:rFonts w:ascii="Calibri" w:hAnsi="Calibri" w:cs="宋体"/>
                <w:snapToGrid/>
                <w:kern w:val="0"/>
                <w:sz w:val="21"/>
                <w:szCs w:val="21"/>
              </w:rPr>
              <w:t xml:space="preserve"> </w:t>
            </w:r>
          </w:p>
        </w:tc>
        <w:tc>
          <w:tcPr>
            <w:tcW w:w="2398"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连政办〔2016〕180号</w:t>
            </w:r>
            <w:r w:rsidRPr="00806F20">
              <w:rPr>
                <w:rFonts w:ascii="Calibri" w:hAnsi="Calibri" w:cs="宋体"/>
                <w:snapToGrid/>
                <w:kern w:val="0"/>
                <w:sz w:val="21"/>
                <w:szCs w:val="21"/>
              </w:rPr>
              <w:t xml:space="preserve"> </w:t>
            </w:r>
          </w:p>
        </w:tc>
        <w:tc>
          <w:tcPr>
            <w:tcW w:w="10711" w:type="dxa"/>
            <w:tcBorders>
              <w:top w:val="nil"/>
              <w:left w:val="nil"/>
              <w:bottom w:val="single" w:sz="4" w:space="0" w:color="000000"/>
              <w:right w:val="single" w:sz="4" w:space="0" w:color="000000"/>
            </w:tcBorders>
            <w:vAlign w:val="center"/>
            <w:hideMark/>
          </w:tcPr>
          <w:p w:rsidR="00806F20" w:rsidRPr="00806F20" w:rsidRDefault="00806F20" w:rsidP="00806F20">
            <w:pPr>
              <w:widowControl/>
              <w:snapToGrid w:val="0"/>
              <w:jc w:val="center"/>
              <w:rPr>
                <w:rFonts w:ascii="宋体" w:hAnsi="宋体" w:cs="宋体"/>
                <w:snapToGrid/>
                <w:color w:val="000000"/>
                <w:kern w:val="0"/>
                <w:sz w:val="22"/>
                <w:szCs w:val="22"/>
              </w:rPr>
            </w:pPr>
            <w:r w:rsidRPr="00806F20">
              <w:rPr>
                <w:rFonts w:ascii="宋体" w:hAnsi="宋体" w:cs="宋体" w:hint="eastAsia"/>
                <w:snapToGrid/>
                <w:color w:val="000000"/>
                <w:kern w:val="0"/>
                <w:sz w:val="22"/>
                <w:szCs w:val="22"/>
              </w:rPr>
              <w:t>《连江县人民政府办公室关于印发《连江县新型职业农民认定管理和扶持办法（试行）》的通知</w:t>
            </w:r>
            <w:r w:rsidRPr="00806F20">
              <w:rPr>
                <w:rFonts w:ascii="Calibri" w:hAnsi="Calibri" w:cs="宋体"/>
                <w:snapToGrid/>
                <w:kern w:val="0"/>
                <w:sz w:val="21"/>
                <w:szCs w:val="21"/>
              </w:rPr>
              <w:t xml:space="preserve"> </w:t>
            </w:r>
          </w:p>
        </w:tc>
      </w:tr>
    </w:tbl>
    <w:p w:rsidR="00806F20" w:rsidRPr="00806F20" w:rsidRDefault="00806F20" w:rsidP="00806F20">
      <w:pPr>
        <w:widowControl/>
        <w:snapToGrid w:val="0"/>
        <w:rPr>
          <w:rFonts w:ascii="Calibri" w:hAnsi="Calibri" w:cs="宋体" w:hint="eastAsia"/>
          <w:snapToGrid/>
          <w:kern w:val="0"/>
          <w:sz w:val="21"/>
          <w:szCs w:val="21"/>
        </w:rPr>
      </w:pPr>
    </w:p>
    <w:p w:rsidR="0066634A" w:rsidRPr="00806F20" w:rsidRDefault="00806F20"/>
    <w:sectPr w:rsidR="0066634A" w:rsidRPr="00806F20" w:rsidSect="00806F20">
      <w:pgSz w:w="16838" w:h="11906" w:orient="landscape"/>
      <w:pgMar w:top="1800" w:right="1440" w:bottom="1800" w:left="1440" w:header="851" w:footer="992" w:gutter="0"/>
      <w:cols w:space="425"/>
      <w:docGrid w:type="lines" w:linePitch="381"/>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
  <w:rsids>
    <w:rsidRoot w:val="00806F20"/>
    <w:rsid w:val="00275C8A"/>
    <w:rsid w:val="007C4B52"/>
    <w:rsid w:val="00806F20"/>
    <w:rsid w:val="008B6C00"/>
    <w:rsid w:val="00A22E2A"/>
    <w:rsid w:val="00B347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EastAsia" w:eastAsia="宋体" w:hAnsiTheme="minorHAnsi" w:cstheme="minorBidi"/>
        <w:snapToGrid w:val="0"/>
        <w:kern w:val="2"/>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806F20"/>
    <w:pPr>
      <w:widowControl/>
      <w:snapToGrid w:val="0"/>
    </w:pPr>
    <w:rPr>
      <w:rFonts w:ascii="Calibri" w:hAnsi="Calibri" w:cs="宋体"/>
      <w:snapToGrid/>
      <w:kern w:val="0"/>
      <w:sz w:val="21"/>
      <w:szCs w:val="21"/>
    </w:rPr>
  </w:style>
</w:styles>
</file>

<file path=word/webSettings.xml><?xml version="1.0" encoding="utf-8"?>
<w:webSettings xmlns:r="http://schemas.openxmlformats.org/officeDocument/2006/relationships" xmlns:w="http://schemas.openxmlformats.org/wordprocessingml/2006/main">
  <w:divs>
    <w:div w:id="88468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2017-12-18T02:14:00Z</dcterms:created>
  <dcterms:modified xsi:type="dcterms:W3CDTF">2017-12-18T02:15:00Z</dcterms:modified>
</cp:coreProperties>
</file>