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2023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6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1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141"/>
        <w:gridCol w:w="1177"/>
        <w:gridCol w:w="1226"/>
        <w:gridCol w:w="1215"/>
        <w:gridCol w:w="1275"/>
        <w:gridCol w:w="1189"/>
        <w:gridCol w:w="1445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月份连江县城环境空气有效监测天数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96.7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%，其中一级达标天数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天，二级达标天数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天，轻度污染天数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1天。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78"/>
        <w:gridCol w:w="1576"/>
        <w:gridCol w:w="2014"/>
        <w:gridCol w:w="966"/>
        <w:gridCol w:w="1061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FF0000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FF0000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地表</w:t>
            </w:r>
            <w:bookmarkStart w:id="0" w:name="_GoBack"/>
            <w:bookmarkEnd w:id="0"/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  <w:t>小流域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  <w:t>花园溪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highlight w:val="none"/>
              </w:rPr>
              <w:t>100</w:t>
            </w:r>
          </w:p>
        </w:tc>
      </w:tr>
    </w:tbl>
    <w:p>
      <w:pPr>
        <w:ind w:right="-694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</w:t>
      </w:r>
    </w:p>
    <w:p>
      <w:pPr>
        <w:ind w:right="-694" w:firstLine="5600" w:firstLineChars="2000"/>
        <w:jc w:val="both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736761A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0955B8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545550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7DA1542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560</Characters>
  <Lines>0</Lines>
  <Paragraphs>0</Paragraphs>
  <TotalTime>6</TotalTime>
  <ScaleCrop>false</ScaleCrop>
  <LinksUpToDate>false</LinksUpToDate>
  <CharactersWithSpaces>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2023-05-15T00:37:00Z</cp:lastPrinted>
  <dcterms:modified xsi:type="dcterms:W3CDTF">2023-07-12T01:45:21Z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7ACD4034CCA64360BB970E2ACB539809</vt:lpwstr>
  </property>
</Properties>
</file>