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EAB2"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44E35BA7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2025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8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250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480" w:lineRule="auto"/>
        <w:ind w:leftChars="0"/>
        <w:textAlignment w:val="auto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35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43"/>
        <w:gridCol w:w="1179"/>
        <w:gridCol w:w="1228"/>
        <w:gridCol w:w="1217"/>
        <w:gridCol w:w="1277"/>
        <w:gridCol w:w="1191"/>
        <w:gridCol w:w="1448"/>
      </w:tblGrid>
      <w:tr w14:paraId="1A6EC14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4199D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2256679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5D5BA8A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0FED254F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22942D8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4C55B16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472D039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3C72D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5E6B8A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54AE18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1EC9F96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05D97A9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 w14:paraId="3B2E5FC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FF4D69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5EBA5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0E01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34B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0.4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572F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F37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2BE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091F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6065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</w:tr>
      <w:tr w14:paraId="704EC81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1B1FF8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83" w:type="dxa"/>
            <w:gridSpan w:val="7"/>
            <w:tcBorders>
              <w:tl2br w:val="nil"/>
              <w:tr2bl w:val="nil"/>
            </w:tcBorders>
            <w:vAlign w:val="center"/>
          </w:tcPr>
          <w:p w14:paraId="0367EF55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153139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480" w:lineRule="auto"/>
        <w:ind w:leftChars="0"/>
        <w:textAlignment w:val="auto"/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二、水环境质量</w:t>
      </w:r>
    </w:p>
    <w:tbl>
      <w:tblPr>
        <w:tblStyle w:val="4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74"/>
        <w:gridCol w:w="1573"/>
        <w:gridCol w:w="2010"/>
        <w:gridCol w:w="964"/>
        <w:gridCol w:w="1059"/>
        <w:gridCol w:w="1060"/>
      </w:tblGrid>
      <w:tr w14:paraId="59E5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E7ED8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水域类型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5943D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水域名称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7F377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D2B3F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本月份水质类别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8C023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5CD79FEA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540D2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725B1650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4EBA47">
            <w:pPr>
              <w:widowControl/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达标率</w:t>
            </w:r>
          </w:p>
          <w:p w14:paraId="5B10BBA1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4AC9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7F78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水源地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8F57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84487">
            <w:pPr>
              <w:jc w:val="center"/>
              <w:rPr>
                <w:rFonts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700E6">
            <w:pPr>
              <w:jc w:val="center"/>
              <w:rPr>
                <w:rFonts w:hint="eastAsia" w:ascii="楷体_GB2312" w:eastAsia="楷体_GB2312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371D5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A1731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3BD64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18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23FB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EAC7D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3FF9B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26BF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7FA1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80E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545A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744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B601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2D52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长汀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F056E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09BDC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621C7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35733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BE3F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F98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DA9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6ED9C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F186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6BAA3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E1A9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13B399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E52F8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7CF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0647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小流域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4A7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花园溪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74C22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5A4D2B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</w:t>
            </w:r>
            <w:bookmarkStart w:id="0" w:name="_GoBack"/>
            <w:bookmarkEnd w:id="0"/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D11DC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86361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84A1F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AE8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B673D4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C375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1458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20395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984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1969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A37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E40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3942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37A9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A241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125D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5E0E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1773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3CC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6CC64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480" w:lineRule="auto"/>
        <w:ind w:leftChars="0"/>
        <w:textAlignment w:val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>三</w:t>
      </w: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、城市环保基础设施污染物排放情况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83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1056"/>
        <w:gridCol w:w="1344"/>
        <w:gridCol w:w="2652"/>
        <w:gridCol w:w="792"/>
        <w:gridCol w:w="1517"/>
      </w:tblGrid>
      <w:tr w14:paraId="6BAAD0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 w14:paraId="2FC246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 w14:paraId="1C6C093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398BE44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 w14:paraId="350EF96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 w14:paraId="7824CAE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14:paraId="24F54C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191B4C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 w14:paraId="2009617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福建申发水务有限公司(可门污水厂)</w:t>
            </w:r>
          </w:p>
        </w:tc>
        <w:tc>
          <w:tcPr>
            <w:tcW w:w="1056" w:type="dxa"/>
            <w:vMerge w:val="restart"/>
            <w:tcBorders>
              <w:tl2br w:val="nil"/>
              <w:tr2bl w:val="nil"/>
            </w:tcBorders>
            <w:vAlign w:val="center"/>
          </w:tcPr>
          <w:p w14:paraId="50BE2AD1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废水</w:t>
            </w:r>
          </w:p>
        </w:tc>
        <w:tc>
          <w:tcPr>
            <w:tcW w:w="1344" w:type="dxa"/>
            <w:vMerge w:val="restart"/>
            <w:tcBorders>
              <w:tl2br w:val="nil"/>
              <w:tr2bl w:val="nil"/>
            </w:tcBorders>
            <w:vAlign w:val="center"/>
          </w:tcPr>
          <w:p w14:paraId="13A5F41B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8月5日</w:t>
            </w:r>
          </w:p>
        </w:tc>
        <w:tc>
          <w:tcPr>
            <w:tcW w:w="2652" w:type="dxa"/>
            <w:vMerge w:val="restart"/>
            <w:tcBorders>
              <w:tl2br w:val="nil"/>
              <w:tr2bl w:val="nil"/>
            </w:tcBorders>
            <w:vAlign w:val="center"/>
          </w:tcPr>
          <w:p w14:paraId="22F229D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《城镇污水处理厂污染物排放标准</w:t>
            </w:r>
          </w:p>
          <w:p w14:paraId="623D53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  <w:p w14:paraId="340BC0F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 w14:paraId="2E377C6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14:paraId="2DBEB0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  <w:tr w14:paraId="4E95C20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 w14:paraId="566DE524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连江水产品加工基地建设发展有限公司（晓澳污水处理厂）</w:t>
            </w:r>
          </w:p>
        </w:tc>
        <w:tc>
          <w:tcPr>
            <w:tcW w:w="1056" w:type="dxa"/>
            <w:vMerge w:val="continue"/>
            <w:tcBorders>
              <w:tl2br w:val="nil"/>
              <w:tr2bl w:val="nil"/>
            </w:tcBorders>
            <w:vAlign w:val="center"/>
          </w:tcPr>
          <w:p w14:paraId="27F7BA39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vAlign w:val="center"/>
          </w:tcPr>
          <w:p w14:paraId="095AA871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652" w:type="dxa"/>
            <w:vMerge w:val="continue"/>
            <w:tcBorders>
              <w:tl2br w:val="nil"/>
              <w:tr2bl w:val="nil"/>
            </w:tcBorders>
            <w:vAlign w:val="center"/>
          </w:tcPr>
          <w:p w14:paraId="7B4A638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 w14:paraId="412C96A5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14:paraId="0BFB7423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  <w:tr w14:paraId="7C203D2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 w14:paraId="3DF1F770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连江洁伟水务有限公司(粗芦岛污水厂)</w:t>
            </w:r>
          </w:p>
        </w:tc>
        <w:tc>
          <w:tcPr>
            <w:tcW w:w="1056" w:type="dxa"/>
            <w:vMerge w:val="continue"/>
            <w:tcBorders>
              <w:tl2br w:val="nil"/>
              <w:tr2bl w:val="nil"/>
            </w:tcBorders>
            <w:vAlign w:val="center"/>
          </w:tcPr>
          <w:p w14:paraId="182E38DD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vAlign w:val="center"/>
          </w:tcPr>
          <w:p w14:paraId="573DB023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652" w:type="dxa"/>
            <w:vMerge w:val="continue"/>
            <w:tcBorders>
              <w:tl2br w:val="nil"/>
              <w:tr2bl w:val="nil"/>
            </w:tcBorders>
            <w:vAlign w:val="center"/>
          </w:tcPr>
          <w:p w14:paraId="0CF2E32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 w14:paraId="1B741B1F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 w14:paraId="76B18A26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 w14:paraId="38528D11">
      <w:pPr>
        <w:ind w:right="-694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福州市连江环境监测站</w:t>
      </w:r>
    </w:p>
    <w:p w14:paraId="59C1666A"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A9C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01A8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01A8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67E1822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B215E"/>
    <w:rsid w:val="11616519"/>
    <w:rsid w:val="124D59CE"/>
    <w:rsid w:val="125A0833"/>
    <w:rsid w:val="136B396B"/>
    <w:rsid w:val="139D37F3"/>
    <w:rsid w:val="1404504E"/>
    <w:rsid w:val="14092680"/>
    <w:rsid w:val="14237BE5"/>
    <w:rsid w:val="14356040"/>
    <w:rsid w:val="14F0383F"/>
    <w:rsid w:val="15064605"/>
    <w:rsid w:val="16163CDB"/>
    <w:rsid w:val="16EB3D9C"/>
    <w:rsid w:val="1700292C"/>
    <w:rsid w:val="18FC27B3"/>
    <w:rsid w:val="1AB7679C"/>
    <w:rsid w:val="1B4641B9"/>
    <w:rsid w:val="1B4B17D0"/>
    <w:rsid w:val="1BA679E7"/>
    <w:rsid w:val="1BE22134"/>
    <w:rsid w:val="1C1D368F"/>
    <w:rsid w:val="1C5823F6"/>
    <w:rsid w:val="1EF367E3"/>
    <w:rsid w:val="1F7D32A7"/>
    <w:rsid w:val="20601879"/>
    <w:rsid w:val="20AC4ABE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D56FF1"/>
    <w:rsid w:val="27D60E51"/>
    <w:rsid w:val="27FA25B3"/>
    <w:rsid w:val="28162914"/>
    <w:rsid w:val="284D248A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AC20B4F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41D5B50"/>
    <w:rsid w:val="47613FA5"/>
    <w:rsid w:val="4AE32671"/>
    <w:rsid w:val="4B586016"/>
    <w:rsid w:val="4B7A581E"/>
    <w:rsid w:val="4BA601D9"/>
    <w:rsid w:val="4C7C282A"/>
    <w:rsid w:val="4CFB09F8"/>
    <w:rsid w:val="4F066434"/>
    <w:rsid w:val="4F6A40CF"/>
    <w:rsid w:val="4FDC193B"/>
    <w:rsid w:val="50A23C1A"/>
    <w:rsid w:val="517366A0"/>
    <w:rsid w:val="51932FAD"/>
    <w:rsid w:val="51D24179"/>
    <w:rsid w:val="58161163"/>
    <w:rsid w:val="58920462"/>
    <w:rsid w:val="5954396A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571B8A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089584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45305F"/>
    <w:rsid w:val="7F7B6CAB"/>
    <w:rsid w:val="7F983501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583</Characters>
  <Lines>0</Lines>
  <Paragraphs>0</Paragraphs>
  <TotalTime>0</TotalTime>
  <ScaleCrop>false</ScaleCrop>
  <LinksUpToDate>false</LinksUpToDate>
  <CharactersWithSpaces>701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.</cp:lastModifiedBy>
  <cp:lastPrinted>2025-09-10T02:50:13Z</cp:lastPrinted>
  <dcterms:modified xsi:type="dcterms:W3CDTF">2025-09-10T02:51:05Z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7ACD4034CCA64360BB970E2ACB539809</vt:lpwstr>
  </property>
  <property fmtid="{D5CDD505-2E9C-101B-9397-08002B2CF9AE}" pid="4" name="KSOTemplateDocerSaveRecord">
    <vt:lpwstr>eyJoZGlkIjoiMTUzNjNlZmE0NGU0MjMyODc1NTllMGI0MzE0NjRlOTAiLCJ1c2VySWQiOiI3Nzc3NTQzOTkifQ==</vt:lpwstr>
  </property>
</Properties>
</file>