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EB5542">
      <w:pPr>
        <w:ind w:firstLine="1807" w:firstLineChars="500"/>
        <w:rPr>
          <w:rFonts w:hint="eastAsia" w:ascii="楷体_GB2312" w:eastAsia="楷体_GB2312"/>
          <w:b/>
          <w:bCs/>
          <w:color w:val="auto"/>
          <w:sz w:val="36"/>
        </w:rPr>
      </w:pPr>
      <w:r>
        <w:rPr>
          <w:rFonts w:hint="eastAsia" w:ascii="楷体_GB2312" w:eastAsia="楷体_GB2312"/>
          <w:b/>
          <w:bCs/>
          <w:color w:val="auto"/>
          <w:sz w:val="36"/>
          <w:u w:val="single"/>
        </w:rPr>
        <w:t>连江</w:t>
      </w:r>
      <w:r>
        <w:rPr>
          <w:rFonts w:hint="eastAsia" w:ascii="楷体_GB2312" w:eastAsia="楷体_GB2312"/>
          <w:b/>
          <w:bCs/>
          <w:color w:val="auto"/>
          <w:sz w:val="36"/>
        </w:rPr>
        <w:t>县环境质量月通报报表</w:t>
      </w:r>
    </w:p>
    <w:p w14:paraId="7234EB46">
      <w:pPr>
        <w:jc w:val="center"/>
        <w:rPr>
          <w:rFonts w:hint="eastAsia" w:ascii="楷体_GB2312" w:eastAsia="楷体_GB2312"/>
          <w:b/>
          <w:bCs/>
          <w:color w:val="auto"/>
          <w:sz w:val="28"/>
        </w:rPr>
      </w:pPr>
      <w:r>
        <w:rPr>
          <w:rFonts w:hint="eastAsia" w:ascii="楷体_GB2312" w:eastAsia="楷体_GB2312"/>
          <w:b/>
          <w:bCs/>
          <w:color w:val="auto"/>
          <w:sz w:val="28"/>
          <w:u w:val="single"/>
          <w:lang w:val="en-US" w:eastAsia="zh-CN"/>
        </w:rPr>
        <w:t>2026</w:t>
      </w:r>
      <w:r>
        <w:rPr>
          <w:rFonts w:hint="eastAsia" w:ascii="楷体_GB2312" w:eastAsia="楷体_GB2312"/>
          <w:b/>
          <w:bCs/>
          <w:color w:val="auto"/>
          <w:sz w:val="28"/>
        </w:rPr>
        <w:t>年</w:t>
      </w:r>
      <w:r>
        <w:rPr>
          <w:rFonts w:hint="eastAsia" w:ascii="楷体_GB2312" w:eastAsia="楷体_GB2312"/>
          <w:b/>
          <w:bCs/>
          <w:color w:val="auto"/>
          <w:sz w:val="28"/>
          <w:lang w:val="en-US" w:eastAsia="zh-CN"/>
        </w:rPr>
        <w:t>3</w:t>
      </w:r>
      <w:r>
        <w:rPr>
          <w:rFonts w:hint="eastAsia" w:ascii="楷体_GB2312" w:eastAsia="楷体_GB2312"/>
          <w:b/>
          <w:bCs/>
          <w:color w:val="auto"/>
          <w:sz w:val="28"/>
        </w:rPr>
        <w:t>月</w:t>
      </w:r>
    </w:p>
    <w:p w14:paraId="0FD2957D">
      <w:pPr>
        <w:numPr>
          <w:ilvl w:val="0"/>
          <w:numId w:val="0"/>
        </w:numPr>
        <w:spacing w:before="156" w:beforeLines="50" w:after="156" w:afterLines="50" w:line="480" w:lineRule="auto"/>
        <w:ind w:leftChars="0"/>
        <w:rPr>
          <w:rFonts w:hint="default" w:ascii="楷体_GB2312" w:eastAsia="楷体_GB2312"/>
          <w:b/>
          <w:bCs/>
          <w:color w:val="auto"/>
          <w:sz w:val="32"/>
          <w:szCs w:val="32"/>
          <w:highlight w:val="none"/>
          <w:vertAlign w:val="superscript"/>
          <w:lang w:val="en-US" w:eastAsia="zh-CN"/>
        </w:rPr>
      </w:pPr>
      <w:r>
        <w:rPr>
          <w:rFonts w:hint="eastAsia" w:eastAsia="楷体_GB2312"/>
          <w:b/>
          <w:bCs/>
          <w:color w:val="auto"/>
          <w:sz w:val="28"/>
          <w:highlight w:val="none"/>
          <w:lang w:eastAsia="zh-CN"/>
        </w:rPr>
        <w:t>一、</w:t>
      </w:r>
      <w:r>
        <w:rPr>
          <w:rFonts w:hint="eastAsia" w:eastAsia="楷体_GB2312"/>
          <w:b/>
          <w:bCs/>
          <w:color w:val="auto"/>
          <w:sz w:val="28"/>
          <w:highlight w:val="none"/>
        </w:rPr>
        <w:t xml:space="preserve">大气环境质量 </w:t>
      </w:r>
      <w:r>
        <w:rPr>
          <w:rFonts w:hint="eastAsia"/>
          <w:color w:val="auto"/>
          <w:highlight w:val="none"/>
        </w:rPr>
        <w:t xml:space="preserve">          </w:t>
      </w:r>
      <w:r>
        <w:rPr>
          <w:rFonts w:hint="eastAsia" w:ascii="楷体_GB2312" w:eastAsia="楷体_GB2312"/>
          <w:b/>
          <w:bCs/>
          <w:color w:val="auto"/>
          <w:sz w:val="28"/>
          <w:highlight w:val="none"/>
          <w:lang w:val="en-US" w:eastAsia="zh-CN"/>
        </w:rPr>
        <w:t xml:space="preserve">          </w:t>
      </w:r>
      <w:r>
        <w:rPr>
          <w:rFonts w:hint="eastAsia" w:ascii="楷体_GB2312" w:eastAsia="楷体_GB2312"/>
          <w:b/>
          <w:bCs/>
          <w:color w:val="auto"/>
          <w:sz w:val="28"/>
          <w:highlight w:val="none"/>
        </w:rPr>
        <w:t xml:space="preserve">         </w:t>
      </w:r>
    </w:p>
    <w:tbl>
      <w:tblPr>
        <w:tblStyle w:val="5"/>
        <w:tblW w:w="9594" w:type="dxa"/>
        <w:jc w:val="center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000000" w:themeColor="text1" w:sz="8" w:space="0"/>
          <w:insideV w:val="single" w:color="000000" w:themeColor="text1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7"/>
        <w:gridCol w:w="1124"/>
        <w:gridCol w:w="1138"/>
        <w:gridCol w:w="1155"/>
        <w:gridCol w:w="1239"/>
        <w:gridCol w:w="1298"/>
        <w:gridCol w:w="1258"/>
        <w:gridCol w:w="1195"/>
      </w:tblGrid>
      <w:tr w14:paraId="1BA00280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1187" w:type="dxa"/>
            <w:tcBorders>
              <w:tl2br w:val="nil"/>
              <w:tr2bl w:val="nil"/>
            </w:tcBorders>
            <w:vAlign w:val="center"/>
          </w:tcPr>
          <w:p w14:paraId="76F5295E"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监测项目</w:t>
            </w:r>
          </w:p>
        </w:tc>
        <w:tc>
          <w:tcPr>
            <w:tcW w:w="1124" w:type="dxa"/>
            <w:tcBorders>
              <w:tl2br w:val="nil"/>
              <w:tr2bl w:val="nil"/>
            </w:tcBorders>
            <w:vAlign w:val="center"/>
          </w:tcPr>
          <w:p w14:paraId="1D2754BD"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bscript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SO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bscript"/>
                <w:lang w:eastAsia="zh-CN"/>
              </w:rPr>
              <w:t>2</w:t>
            </w:r>
          </w:p>
          <w:p w14:paraId="70F8FBD5"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ug/m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perscript"/>
                <w:lang w:val="en-US" w:eastAsia="zh-CN"/>
              </w:rPr>
              <w:t>3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138" w:type="dxa"/>
            <w:tcBorders>
              <w:tl2br w:val="nil"/>
              <w:tr2bl w:val="nil"/>
            </w:tcBorders>
            <w:vAlign w:val="center"/>
          </w:tcPr>
          <w:p w14:paraId="1A4BAA36"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CO</w:t>
            </w:r>
          </w:p>
          <w:p w14:paraId="757775EB"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mg/m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perscript"/>
                <w:lang w:val="en-US" w:eastAsia="zh-CN"/>
              </w:rPr>
              <w:t>3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vAlign w:val="center"/>
          </w:tcPr>
          <w:p w14:paraId="6BC38C4E"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NO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bscript"/>
                <w:lang w:eastAsia="zh-CN"/>
              </w:rPr>
              <w:t>2</w:t>
            </w:r>
          </w:p>
          <w:p w14:paraId="2A722F7A"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ug/m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perscript"/>
                <w:lang w:val="en-US" w:eastAsia="zh-CN"/>
              </w:rPr>
              <w:t>3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239" w:type="dxa"/>
            <w:tcBorders>
              <w:tl2br w:val="nil"/>
              <w:tr2bl w:val="nil"/>
            </w:tcBorders>
            <w:vAlign w:val="center"/>
          </w:tcPr>
          <w:p w14:paraId="7201C64E"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bscript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O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bscript"/>
                <w:lang w:eastAsia="zh-CN"/>
              </w:rPr>
              <w:t>3</w:t>
            </w:r>
          </w:p>
          <w:p w14:paraId="05C64B19"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ug/m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perscript"/>
                <w:lang w:val="en-US" w:eastAsia="zh-CN"/>
              </w:rPr>
              <w:t>3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298" w:type="dxa"/>
            <w:tcBorders>
              <w:tl2br w:val="nil"/>
              <w:tr2bl w:val="nil"/>
            </w:tcBorders>
            <w:vAlign w:val="center"/>
          </w:tcPr>
          <w:p w14:paraId="46D48312"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PM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bscript"/>
                <w:lang w:eastAsia="zh-CN"/>
              </w:rPr>
              <w:t>10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ug/m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perscript"/>
                <w:lang w:val="en-US" w:eastAsia="zh-CN"/>
              </w:rPr>
              <w:t>3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vAlign w:val="center"/>
          </w:tcPr>
          <w:p w14:paraId="7CD9566E"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PM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bscript"/>
                <w:lang w:eastAsia="zh-CN"/>
              </w:rPr>
              <w:t>2.5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>ug/m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vertAlign w:val="superscript"/>
                <w:lang w:val="en-US" w:eastAsia="zh-CN"/>
              </w:rPr>
              <w:t>3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1195" w:type="dxa"/>
            <w:tcBorders>
              <w:tl2br w:val="nil"/>
              <w:tr2bl w:val="nil"/>
            </w:tcBorders>
            <w:vAlign w:val="center"/>
          </w:tcPr>
          <w:p w14:paraId="77723897"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降尘</w:t>
            </w:r>
          </w:p>
          <w:p w14:paraId="0309B76C"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t/（km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1"/>
                <w:szCs w:val="21"/>
                <w:highlight w:val="none"/>
                <w:vertAlign w:val="superscript"/>
                <w:lang w:val="en-US" w:eastAsia="zh-CN"/>
              </w:rPr>
              <w:t>2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▪30d）</w:t>
            </w:r>
            <w:r>
              <w:rPr>
                <w:rFonts w:hint="eastAsia" w:ascii="楷体_GB2312" w:eastAsia="楷体_GB2312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</w:p>
        </w:tc>
      </w:tr>
      <w:tr w14:paraId="04FB847A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87" w:type="dxa"/>
            <w:tcBorders>
              <w:tl2br w:val="nil"/>
              <w:tr2bl w:val="nil"/>
            </w:tcBorders>
            <w:vAlign w:val="center"/>
          </w:tcPr>
          <w:p w14:paraId="73692DE4">
            <w:pPr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auto"/>
                <w:sz w:val="24"/>
                <w:highlight w:val="none"/>
                <w:lang w:eastAsia="zh-CN"/>
              </w:rPr>
              <w:t>月均值</w:t>
            </w:r>
          </w:p>
        </w:tc>
        <w:tc>
          <w:tcPr>
            <w:tcW w:w="1124" w:type="dxa"/>
            <w:tcBorders>
              <w:tl2br w:val="nil"/>
              <w:tr2bl w:val="nil"/>
            </w:tcBorders>
            <w:vAlign w:val="center"/>
          </w:tcPr>
          <w:p w14:paraId="6080D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138" w:type="dxa"/>
            <w:tcBorders>
              <w:tl2br w:val="nil"/>
              <w:tr2bl w:val="nil"/>
            </w:tcBorders>
            <w:vAlign w:val="center"/>
          </w:tcPr>
          <w:p w14:paraId="2B11D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0.6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vAlign w:val="center"/>
          </w:tcPr>
          <w:p w14:paraId="4D106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239" w:type="dxa"/>
            <w:tcBorders>
              <w:tl2br w:val="nil"/>
              <w:tr2bl w:val="nil"/>
            </w:tcBorders>
            <w:vAlign w:val="center"/>
          </w:tcPr>
          <w:p w14:paraId="44577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110</w:t>
            </w:r>
          </w:p>
        </w:tc>
        <w:tc>
          <w:tcPr>
            <w:tcW w:w="1298" w:type="dxa"/>
            <w:tcBorders>
              <w:tl2br w:val="nil"/>
              <w:tr2bl w:val="nil"/>
            </w:tcBorders>
            <w:vAlign w:val="center"/>
          </w:tcPr>
          <w:p w14:paraId="0F847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vAlign w:val="center"/>
          </w:tcPr>
          <w:p w14:paraId="3FB35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195" w:type="dxa"/>
            <w:tcBorders>
              <w:tl2br w:val="nil"/>
              <w:tr2bl w:val="nil"/>
            </w:tcBorders>
            <w:vAlign w:val="center"/>
          </w:tcPr>
          <w:p w14:paraId="0A7C8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1.4</w:t>
            </w:r>
          </w:p>
        </w:tc>
      </w:tr>
      <w:tr w14:paraId="12005263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187" w:type="dxa"/>
            <w:tcBorders>
              <w:tl2br w:val="nil"/>
              <w:tr2bl w:val="nil"/>
            </w:tcBorders>
            <w:vAlign w:val="center"/>
          </w:tcPr>
          <w:p w14:paraId="63EA06F0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备注</w:t>
            </w:r>
          </w:p>
        </w:tc>
        <w:tc>
          <w:tcPr>
            <w:tcW w:w="8407" w:type="dxa"/>
            <w:gridSpan w:val="7"/>
            <w:tcBorders>
              <w:tl2br w:val="nil"/>
              <w:tr2bl w:val="nil"/>
            </w:tcBorders>
            <w:vAlign w:val="center"/>
          </w:tcPr>
          <w:p w14:paraId="735224FA">
            <w:pPr>
              <w:ind w:firstLine="480" w:firstLineChars="200"/>
              <w:jc w:val="left"/>
              <w:rPr>
                <w:rFonts w:hint="default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202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6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年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3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月份连江县城环境空气有效监测天数为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31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天，达标天数为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31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天，达标率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100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%，其中一级达标天数为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23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天，二级达标天数为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8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天</w:t>
            </w: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。</w:t>
            </w:r>
          </w:p>
        </w:tc>
      </w:tr>
    </w:tbl>
    <w:p w14:paraId="74D607CE">
      <w:pPr>
        <w:numPr>
          <w:ilvl w:val="0"/>
          <w:numId w:val="0"/>
        </w:numPr>
        <w:spacing w:before="156" w:beforeLines="50" w:after="156" w:afterLines="50" w:line="480" w:lineRule="auto"/>
        <w:rPr>
          <w:rFonts w:hint="eastAsia" w:eastAsia="楷体_GB2312"/>
          <w:b/>
          <w:bCs/>
          <w:color w:val="auto"/>
          <w:sz w:val="28"/>
          <w:highlight w:val="none"/>
        </w:rPr>
      </w:pPr>
      <w:r>
        <w:rPr>
          <w:rFonts w:hint="eastAsia" w:eastAsia="楷体_GB2312"/>
          <w:b/>
          <w:bCs/>
          <w:color w:val="auto"/>
          <w:sz w:val="28"/>
          <w:highlight w:val="none"/>
          <w:lang w:eastAsia="zh-CN"/>
        </w:rPr>
        <w:t>二、</w:t>
      </w:r>
      <w:r>
        <w:rPr>
          <w:rFonts w:hint="eastAsia" w:eastAsia="楷体_GB2312"/>
          <w:b/>
          <w:bCs/>
          <w:color w:val="auto"/>
          <w:sz w:val="28"/>
          <w:highlight w:val="none"/>
        </w:rPr>
        <w:t>水环境质量</w:t>
      </w:r>
    </w:p>
    <w:tbl>
      <w:tblPr>
        <w:tblStyle w:val="4"/>
        <w:tblW w:w="95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1"/>
        <w:gridCol w:w="1799"/>
        <w:gridCol w:w="1511"/>
        <w:gridCol w:w="1929"/>
        <w:gridCol w:w="926"/>
        <w:gridCol w:w="1017"/>
        <w:gridCol w:w="1153"/>
      </w:tblGrid>
      <w:tr w14:paraId="1AEF1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FEBCCD0">
            <w:pPr>
              <w:jc w:val="center"/>
              <w:rPr>
                <w:rFonts w:ascii="楷体_GB2312" w:eastAsia="楷体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4"/>
                <w:highlight w:val="none"/>
              </w:rPr>
              <w:t>水域类型</w:t>
            </w:r>
          </w:p>
        </w:tc>
        <w:tc>
          <w:tcPr>
            <w:tcW w:w="1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1E7A749">
            <w:pPr>
              <w:jc w:val="center"/>
              <w:rPr>
                <w:rFonts w:ascii="楷体_GB2312" w:eastAsia="楷体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4"/>
                <w:highlight w:val="none"/>
              </w:rPr>
              <w:t>水域名称</w:t>
            </w:r>
          </w:p>
        </w:tc>
        <w:tc>
          <w:tcPr>
            <w:tcW w:w="15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3014C74">
            <w:pPr>
              <w:ind w:right="-195" w:rightChars="-93"/>
              <w:jc w:val="center"/>
              <w:rPr>
                <w:rFonts w:ascii="楷体_GB2312" w:eastAsia="楷体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4"/>
                <w:highlight w:val="none"/>
              </w:rPr>
              <w:t>执行标准</w:t>
            </w:r>
          </w:p>
        </w:tc>
        <w:tc>
          <w:tcPr>
            <w:tcW w:w="19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37D7A51">
            <w:pPr>
              <w:ind w:left="-11" w:leftChars="-32" w:hanging="56" w:hangingChars="28"/>
              <w:jc w:val="center"/>
              <w:rPr>
                <w:rFonts w:ascii="楷体_GB2312" w:eastAsia="楷体_GB2312"/>
                <w:b/>
                <w:bCs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pacing w:val="-20"/>
                <w:sz w:val="24"/>
                <w:highlight w:val="none"/>
              </w:rPr>
              <w:t>本月份水质类别</w:t>
            </w:r>
          </w:p>
        </w:tc>
        <w:tc>
          <w:tcPr>
            <w:tcW w:w="9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9526D2A">
            <w:pPr>
              <w:jc w:val="center"/>
              <w:rPr>
                <w:rFonts w:ascii="楷体_GB2312" w:eastAsia="楷体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4"/>
                <w:highlight w:val="none"/>
              </w:rPr>
              <w:t>超标</w:t>
            </w:r>
          </w:p>
          <w:p w14:paraId="169D62FD">
            <w:pPr>
              <w:jc w:val="center"/>
              <w:rPr>
                <w:rFonts w:ascii="楷体_GB2312" w:eastAsia="楷体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4"/>
                <w:highlight w:val="none"/>
              </w:rPr>
              <w:t>项目</w:t>
            </w:r>
          </w:p>
        </w:tc>
        <w:tc>
          <w:tcPr>
            <w:tcW w:w="10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3B4CEA5">
            <w:pPr>
              <w:jc w:val="center"/>
              <w:rPr>
                <w:rFonts w:ascii="楷体_GB2312" w:eastAsia="楷体_GB2312"/>
                <w:b/>
                <w:bCs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pacing w:val="-20"/>
                <w:sz w:val="24"/>
                <w:highlight w:val="none"/>
              </w:rPr>
              <w:t>超标</w:t>
            </w:r>
          </w:p>
          <w:p w14:paraId="122926C2">
            <w:pPr>
              <w:jc w:val="center"/>
              <w:rPr>
                <w:rFonts w:ascii="楷体_GB2312" w:eastAsia="楷体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pacing w:val="-20"/>
                <w:sz w:val="24"/>
                <w:highlight w:val="none"/>
              </w:rPr>
              <w:t>倍数</w:t>
            </w:r>
          </w:p>
        </w:tc>
        <w:tc>
          <w:tcPr>
            <w:tcW w:w="11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5211A8D">
            <w:pPr>
              <w:widowControl/>
              <w:jc w:val="center"/>
              <w:rPr>
                <w:rFonts w:ascii="楷体_GB2312" w:eastAsia="楷体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4"/>
                <w:highlight w:val="none"/>
              </w:rPr>
              <w:t>达标率</w:t>
            </w:r>
          </w:p>
          <w:p w14:paraId="0D9163A1">
            <w:pPr>
              <w:jc w:val="center"/>
              <w:rPr>
                <w:rFonts w:ascii="楷体_GB2312" w:eastAsia="楷体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4"/>
                <w:highlight w:val="none"/>
              </w:rPr>
              <w:t>%</w:t>
            </w:r>
          </w:p>
        </w:tc>
      </w:tr>
      <w:tr w14:paraId="061F9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C1E862A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水源地</w:t>
            </w:r>
          </w:p>
        </w:tc>
        <w:tc>
          <w:tcPr>
            <w:tcW w:w="1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7690B59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塘坂</w:t>
            </w:r>
          </w:p>
        </w:tc>
        <w:tc>
          <w:tcPr>
            <w:tcW w:w="15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64EA43A">
            <w:pPr>
              <w:jc w:val="center"/>
              <w:rPr>
                <w:rFonts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地表水Ⅲ类</w:t>
            </w:r>
          </w:p>
        </w:tc>
        <w:tc>
          <w:tcPr>
            <w:tcW w:w="19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344E63F">
            <w:pPr>
              <w:jc w:val="center"/>
              <w:rPr>
                <w:rFonts w:hint="eastAsia" w:ascii="楷体_GB2312" w:eastAsia="楷体_GB2312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地表水I类</w:t>
            </w:r>
          </w:p>
        </w:tc>
        <w:tc>
          <w:tcPr>
            <w:tcW w:w="9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818B9F0">
            <w:pPr>
              <w:jc w:val="center"/>
              <w:rPr>
                <w:rFonts w:hint="default" w:ascii="Arial Narrow" w:hAnsi="Arial Narrow" w:eastAsia="楷体_GB2312" w:cs="Arial Narrow"/>
                <w:color w:val="auto"/>
                <w:spacing w:val="-20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---</w:t>
            </w:r>
          </w:p>
        </w:tc>
        <w:tc>
          <w:tcPr>
            <w:tcW w:w="10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072B7C2">
            <w:pPr>
              <w:jc w:val="center"/>
              <w:rPr>
                <w:rFonts w:hint="default" w:ascii="Arial Narrow" w:hAnsi="Arial Narrow" w:eastAsia="楷体_GB2312" w:cs="Arial Narrow"/>
                <w:color w:val="auto"/>
                <w:spacing w:val="-20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---</w:t>
            </w:r>
          </w:p>
        </w:tc>
        <w:tc>
          <w:tcPr>
            <w:tcW w:w="11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FC1F6CD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100</w:t>
            </w:r>
          </w:p>
        </w:tc>
      </w:tr>
      <w:tr w14:paraId="5F9DF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B51D7DE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地表水</w:t>
            </w:r>
          </w:p>
        </w:tc>
        <w:tc>
          <w:tcPr>
            <w:tcW w:w="1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9FF7B09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贵安</w:t>
            </w:r>
          </w:p>
        </w:tc>
        <w:tc>
          <w:tcPr>
            <w:tcW w:w="15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0FB8146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地表水Ⅲ类</w:t>
            </w:r>
          </w:p>
        </w:tc>
        <w:tc>
          <w:tcPr>
            <w:tcW w:w="19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97227CD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地表水Ⅱ类</w:t>
            </w:r>
          </w:p>
        </w:tc>
        <w:tc>
          <w:tcPr>
            <w:tcW w:w="9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5FC9876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---</w:t>
            </w:r>
          </w:p>
        </w:tc>
        <w:tc>
          <w:tcPr>
            <w:tcW w:w="10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3716E4B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---</w:t>
            </w:r>
          </w:p>
        </w:tc>
        <w:tc>
          <w:tcPr>
            <w:tcW w:w="11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89DF0A1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100</w:t>
            </w:r>
          </w:p>
        </w:tc>
      </w:tr>
      <w:tr w14:paraId="5745A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738C804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地表水</w:t>
            </w:r>
          </w:p>
        </w:tc>
        <w:tc>
          <w:tcPr>
            <w:tcW w:w="1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C1AFEBA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陀市桥</w:t>
            </w:r>
          </w:p>
        </w:tc>
        <w:tc>
          <w:tcPr>
            <w:tcW w:w="15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9D25425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地表水Ⅲ类</w:t>
            </w:r>
          </w:p>
        </w:tc>
        <w:tc>
          <w:tcPr>
            <w:tcW w:w="19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71B8678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地表水Ⅱ类</w:t>
            </w:r>
          </w:p>
        </w:tc>
        <w:tc>
          <w:tcPr>
            <w:tcW w:w="9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4C1BEEC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---</w:t>
            </w:r>
          </w:p>
        </w:tc>
        <w:tc>
          <w:tcPr>
            <w:tcW w:w="10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99233DB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---</w:t>
            </w:r>
          </w:p>
        </w:tc>
        <w:tc>
          <w:tcPr>
            <w:tcW w:w="11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6ABF159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100</w:t>
            </w:r>
          </w:p>
        </w:tc>
      </w:tr>
      <w:tr w14:paraId="1C0A2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39FC12D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河流</w:t>
            </w:r>
          </w:p>
        </w:tc>
        <w:tc>
          <w:tcPr>
            <w:tcW w:w="1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29E9C89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连江琯头</w:t>
            </w:r>
          </w:p>
        </w:tc>
        <w:tc>
          <w:tcPr>
            <w:tcW w:w="15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9E923E1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地表水Ⅲ类</w:t>
            </w:r>
          </w:p>
        </w:tc>
        <w:tc>
          <w:tcPr>
            <w:tcW w:w="19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FB05BD9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地表水Ⅱ类</w:t>
            </w:r>
          </w:p>
        </w:tc>
        <w:tc>
          <w:tcPr>
            <w:tcW w:w="9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0C1A274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---</w:t>
            </w:r>
          </w:p>
        </w:tc>
        <w:tc>
          <w:tcPr>
            <w:tcW w:w="10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8706C29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---</w:t>
            </w:r>
          </w:p>
        </w:tc>
        <w:tc>
          <w:tcPr>
            <w:tcW w:w="11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38A87F8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100</w:t>
            </w:r>
          </w:p>
        </w:tc>
      </w:tr>
      <w:tr w14:paraId="587B4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49A213F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河流</w:t>
            </w:r>
          </w:p>
        </w:tc>
        <w:tc>
          <w:tcPr>
            <w:tcW w:w="17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55AF93F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eastAsia="zh-CN"/>
              </w:rPr>
              <w:t>荷山渡口</w:t>
            </w:r>
          </w:p>
        </w:tc>
        <w:tc>
          <w:tcPr>
            <w:tcW w:w="15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89FD10A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地表水Ⅲ类</w:t>
            </w:r>
          </w:p>
        </w:tc>
        <w:tc>
          <w:tcPr>
            <w:tcW w:w="19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E858262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  <w:t>地表水Ⅲ类</w:t>
            </w:r>
          </w:p>
        </w:tc>
        <w:tc>
          <w:tcPr>
            <w:tcW w:w="9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7A23601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---</w:t>
            </w:r>
          </w:p>
        </w:tc>
        <w:tc>
          <w:tcPr>
            <w:tcW w:w="10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D781B0D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---</w:t>
            </w:r>
          </w:p>
        </w:tc>
        <w:tc>
          <w:tcPr>
            <w:tcW w:w="11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B0AB35C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z w:val="24"/>
                <w:highlight w:val="none"/>
              </w:rPr>
              <w:t>100</w:t>
            </w:r>
          </w:p>
        </w:tc>
      </w:tr>
    </w:tbl>
    <w:p w14:paraId="1F13B80F">
      <w:pPr>
        <w:numPr>
          <w:ilvl w:val="0"/>
          <w:numId w:val="1"/>
        </w:numPr>
        <w:spacing w:before="156" w:beforeLines="50" w:after="156" w:afterLines="50" w:line="480" w:lineRule="auto"/>
        <w:rPr>
          <w:rFonts w:hint="eastAsia" w:eastAsia="楷体_GB2312"/>
          <w:b/>
          <w:bCs/>
          <w:color w:val="auto"/>
          <w:sz w:val="28"/>
          <w:highlight w:val="none"/>
          <w:lang w:val="en-US" w:eastAsia="zh-CN"/>
        </w:rPr>
      </w:pPr>
      <w:r>
        <w:rPr>
          <w:rFonts w:hint="eastAsia" w:eastAsia="楷体_GB2312"/>
          <w:b/>
          <w:bCs/>
          <w:color w:val="auto"/>
          <w:sz w:val="28"/>
          <w:highlight w:val="none"/>
        </w:rPr>
        <w:t>城市环保基础设施污染物排放情况</w:t>
      </w:r>
    </w:p>
    <w:tbl>
      <w:tblPr>
        <w:tblStyle w:val="4"/>
        <w:tblW w:w="9717" w:type="dxa"/>
        <w:jc w:val="center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000000" w:themeColor="text1" w:sz="8" w:space="0"/>
          <w:insideV w:val="single" w:color="000000" w:themeColor="text1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8"/>
        <w:gridCol w:w="1043"/>
        <w:gridCol w:w="1326"/>
        <w:gridCol w:w="2623"/>
        <w:gridCol w:w="778"/>
        <w:gridCol w:w="1499"/>
      </w:tblGrid>
      <w:tr w14:paraId="6BAAD0E8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2448" w:type="dxa"/>
            <w:tcBorders>
              <w:tl2br w:val="nil"/>
              <w:tr2bl w:val="nil"/>
            </w:tcBorders>
            <w:vAlign w:val="center"/>
          </w:tcPr>
          <w:p w14:paraId="2FC246F5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4"/>
                <w:highlight w:val="none"/>
                <w:lang w:val="en-US" w:eastAsia="zh-CN"/>
              </w:rPr>
              <w:t>名 称</w:t>
            </w:r>
          </w:p>
        </w:tc>
        <w:tc>
          <w:tcPr>
            <w:tcW w:w="1043" w:type="dxa"/>
            <w:tcBorders>
              <w:tl2br w:val="nil"/>
              <w:tr2bl w:val="nil"/>
            </w:tcBorders>
            <w:vAlign w:val="center"/>
          </w:tcPr>
          <w:p w14:paraId="1C6C0936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4"/>
                <w:highlight w:val="none"/>
                <w:lang w:val="en-US" w:eastAsia="zh-CN"/>
              </w:rPr>
              <w:t>污染物类型</w:t>
            </w:r>
          </w:p>
        </w:tc>
        <w:tc>
          <w:tcPr>
            <w:tcW w:w="1326" w:type="dxa"/>
            <w:tcBorders>
              <w:tl2br w:val="nil"/>
              <w:tr2bl w:val="nil"/>
            </w:tcBorders>
            <w:vAlign w:val="center"/>
          </w:tcPr>
          <w:p w14:paraId="398BE44D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4"/>
                <w:highlight w:val="none"/>
                <w:lang w:val="en-US" w:eastAsia="zh-CN"/>
              </w:rPr>
              <w:t>监测时间</w:t>
            </w:r>
          </w:p>
        </w:tc>
        <w:tc>
          <w:tcPr>
            <w:tcW w:w="2623" w:type="dxa"/>
            <w:tcBorders>
              <w:tl2br w:val="nil"/>
              <w:tr2bl w:val="nil"/>
            </w:tcBorders>
            <w:vAlign w:val="center"/>
          </w:tcPr>
          <w:p w14:paraId="350EF965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4"/>
                <w:highlight w:val="none"/>
                <w:lang w:val="en-US" w:eastAsia="zh-CN"/>
              </w:rPr>
              <w:t>执行标准</w:t>
            </w:r>
          </w:p>
        </w:tc>
        <w:tc>
          <w:tcPr>
            <w:tcW w:w="778" w:type="dxa"/>
            <w:tcBorders>
              <w:tl2br w:val="nil"/>
              <w:tr2bl w:val="nil"/>
            </w:tcBorders>
            <w:vAlign w:val="center"/>
          </w:tcPr>
          <w:p w14:paraId="7824CAEF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4"/>
                <w:highlight w:val="none"/>
                <w:lang w:val="en-US" w:eastAsia="zh-CN"/>
              </w:rPr>
              <w:t>达标与否</w:t>
            </w:r>
          </w:p>
        </w:tc>
        <w:tc>
          <w:tcPr>
            <w:tcW w:w="1499" w:type="dxa"/>
            <w:tcBorders>
              <w:tl2br w:val="nil"/>
              <w:tr2bl w:val="nil"/>
            </w:tcBorders>
            <w:vAlign w:val="center"/>
          </w:tcPr>
          <w:p w14:paraId="24F54CD9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4"/>
                <w:highlight w:val="none"/>
                <w:lang w:val="en-US" w:eastAsia="zh-CN"/>
              </w:rPr>
              <w:t>超标项目及超标倍数</w:t>
            </w:r>
          </w:p>
        </w:tc>
      </w:tr>
      <w:tr w14:paraId="191B4C7A"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  <w:jc w:val="center"/>
        </w:trPr>
        <w:tc>
          <w:tcPr>
            <w:tcW w:w="2448" w:type="dxa"/>
            <w:tcBorders>
              <w:tl2br w:val="nil"/>
              <w:tr2bl w:val="nil"/>
            </w:tcBorders>
            <w:vAlign w:val="center"/>
          </w:tcPr>
          <w:p w14:paraId="175BC018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highlight w:val="none"/>
                <w:lang w:val="en-US" w:eastAsia="zh-CN"/>
              </w:rPr>
              <w:t>福州天楹环保能源有限公司</w:t>
            </w:r>
          </w:p>
        </w:tc>
        <w:tc>
          <w:tcPr>
            <w:tcW w:w="1043" w:type="dxa"/>
            <w:tcBorders>
              <w:tl2br w:val="nil"/>
              <w:tr2bl w:val="nil"/>
            </w:tcBorders>
            <w:vAlign w:val="center"/>
          </w:tcPr>
          <w:p w14:paraId="4F24C0D0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废气</w:t>
            </w:r>
          </w:p>
        </w:tc>
        <w:tc>
          <w:tcPr>
            <w:tcW w:w="1326" w:type="dxa"/>
            <w:tcBorders>
              <w:tl2br w:val="nil"/>
              <w:tr2bl w:val="nil"/>
            </w:tcBorders>
            <w:vAlign w:val="center"/>
          </w:tcPr>
          <w:p w14:paraId="20C2992E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highlight w:val="none"/>
                <w:lang w:val="en-US" w:eastAsia="zh-CN"/>
              </w:rPr>
              <w:t>3月4日</w:t>
            </w:r>
          </w:p>
        </w:tc>
        <w:tc>
          <w:tcPr>
            <w:tcW w:w="2623" w:type="dxa"/>
            <w:tcBorders>
              <w:tl2br w:val="nil"/>
              <w:tr2bl w:val="nil"/>
            </w:tcBorders>
            <w:vAlign w:val="center"/>
          </w:tcPr>
          <w:p w14:paraId="325AD6D9">
            <w:pPr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《生活垃圾焚烧污染控制标准GB-18485-2014》</w:t>
            </w:r>
          </w:p>
          <w:p w14:paraId="2C028C3C">
            <w:pPr>
              <w:jc w:val="center"/>
              <w:rPr>
                <w:rFonts w:hint="default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《生活垃圾焚烧氮氧化物排放标准DB-35/ 1976-2021》</w:t>
            </w:r>
          </w:p>
        </w:tc>
        <w:tc>
          <w:tcPr>
            <w:tcW w:w="778" w:type="dxa"/>
            <w:tcBorders>
              <w:tl2br w:val="nil"/>
              <w:tr2bl w:val="nil"/>
            </w:tcBorders>
            <w:vAlign w:val="center"/>
          </w:tcPr>
          <w:p w14:paraId="0CD87866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highlight w:val="none"/>
                <w:lang w:val="en-US" w:eastAsia="zh-CN"/>
              </w:rPr>
              <w:t>达标</w:t>
            </w:r>
          </w:p>
        </w:tc>
        <w:tc>
          <w:tcPr>
            <w:tcW w:w="1499" w:type="dxa"/>
            <w:tcBorders>
              <w:tl2br w:val="nil"/>
              <w:tr2bl w:val="nil"/>
            </w:tcBorders>
            <w:vAlign w:val="center"/>
          </w:tcPr>
          <w:p w14:paraId="55E5328F">
            <w:pPr>
              <w:jc w:val="center"/>
              <w:rPr>
                <w:rFonts w:hint="eastAsia" w:ascii="楷体_GB2312" w:eastAsia="楷体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highlight w:val="none"/>
                <w:lang w:val="en-US" w:eastAsia="zh-CN"/>
              </w:rPr>
              <w:t>---</w:t>
            </w:r>
          </w:p>
        </w:tc>
      </w:tr>
    </w:tbl>
    <w:p w14:paraId="7DEFD55D">
      <w:pPr>
        <w:ind w:right="-694" w:firstLine="5880" w:firstLineChars="2100"/>
        <w:rPr>
          <w:rFonts w:hint="eastAsia" w:ascii="楷体_GB2312" w:eastAsia="楷体_GB2312"/>
          <w:color w:val="auto"/>
          <w:sz w:val="28"/>
          <w:highlight w:val="none"/>
        </w:rPr>
      </w:pPr>
      <w:r>
        <w:rPr>
          <w:rFonts w:hint="eastAsia" w:ascii="楷体_GB2312" w:eastAsia="楷体_GB2312"/>
          <w:color w:val="auto"/>
          <w:sz w:val="28"/>
          <w:highlight w:val="none"/>
          <w:lang w:eastAsia="zh-CN"/>
        </w:rPr>
        <w:t>福州市连江</w:t>
      </w:r>
      <w:r>
        <w:rPr>
          <w:rFonts w:hint="eastAsia" w:ascii="楷体_GB2312" w:eastAsia="楷体_GB2312"/>
          <w:color w:val="auto"/>
          <w:sz w:val="28"/>
          <w:highlight w:val="none"/>
        </w:rPr>
        <w:t>环境监测站</w:t>
      </w:r>
    </w:p>
    <w:p w14:paraId="70D3F318">
      <w:pPr>
        <w:wordWrap w:val="0"/>
        <w:ind w:right="-86" w:rightChars="-41"/>
        <w:jc w:val="both"/>
        <w:rPr>
          <w:color w:val="auto"/>
          <w:highlight w:val="none"/>
        </w:rPr>
      </w:pPr>
      <w:r>
        <w:rPr>
          <w:rFonts w:hint="eastAsia" w:ascii="楷体_GB2312" w:eastAsia="楷体_GB2312"/>
          <w:color w:val="auto"/>
          <w:sz w:val="28"/>
          <w:highlight w:val="none"/>
        </w:rPr>
        <w:t xml:space="preserve">  </w:t>
      </w:r>
      <w:r>
        <w:rPr>
          <w:rFonts w:hint="eastAsia" w:ascii="楷体_GB2312" w:eastAsia="楷体_GB2312"/>
          <w:color w:val="auto"/>
          <w:sz w:val="28"/>
          <w:highlight w:val="none"/>
          <w:lang w:val="en-US" w:eastAsia="zh-CN"/>
        </w:rPr>
        <w:t xml:space="preserve">                                         </w:t>
      </w:r>
      <w:r>
        <w:rPr>
          <w:rFonts w:hint="eastAsia" w:ascii="楷体_GB2312" w:eastAsia="楷体_GB2312"/>
          <w:color w:val="auto"/>
          <w:sz w:val="28"/>
          <w:highlight w:val="none"/>
        </w:rPr>
        <w:t xml:space="preserve"> </w:t>
      </w:r>
      <w:r>
        <w:rPr>
          <w:rFonts w:hint="eastAsia" w:ascii="楷体_GB2312" w:eastAsia="楷体_GB2312"/>
          <w:color w:val="auto"/>
          <w:sz w:val="28"/>
          <w:highlight w:val="none"/>
          <w:lang w:val="en-US" w:eastAsia="zh-CN"/>
        </w:rPr>
        <w:t>2025</w:t>
      </w:r>
      <w:r>
        <w:rPr>
          <w:rFonts w:hint="eastAsia" w:ascii="楷体_GB2312" w:hAnsi="楷体_GB2312" w:eastAsia="楷体_GB2312" w:cs="楷体_GB2312"/>
          <w:color w:val="auto"/>
          <w:sz w:val="28"/>
          <w:highlight w:val="none"/>
        </w:rPr>
        <w:t>年</w:t>
      </w:r>
      <w:r>
        <w:rPr>
          <w:rFonts w:hint="eastAsia" w:ascii="楷体_GB2312" w:hAnsi="楷体_GB2312" w:eastAsia="楷体_GB2312" w:cs="楷体_GB2312"/>
          <w:color w:val="auto"/>
          <w:sz w:val="28"/>
          <w:highlight w:val="none"/>
          <w:lang w:val="en-US" w:eastAsia="zh-CN"/>
        </w:rPr>
        <w:t>4</w:t>
      </w:r>
      <w:r>
        <w:rPr>
          <w:rFonts w:hint="eastAsia" w:ascii="楷体_GB2312" w:hAnsi="楷体_GB2312" w:eastAsia="楷体_GB2312" w:cs="楷体_GB2312"/>
          <w:color w:val="auto"/>
          <w:sz w:val="28"/>
          <w:highlight w:val="none"/>
        </w:rPr>
        <w:t>月</w:t>
      </w:r>
      <w:r>
        <w:rPr>
          <w:rFonts w:hint="eastAsia" w:ascii="楷体_GB2312" w:hAnsi="楷体_GB2312" w:eastAsia="楷体_GB2312" w:cs="楷体_GB2312"/>
          <w:color w:val="auto"/>
          <w:sz w:val="28"/>
          <w:highlight w:val="none"/>
          <w:lang w:val="en-US" w:eastAsia="zh-CN"/>
        </w:rPr>
        <w:t>15</w:t>
      </w:r>
      <w:bookmarkStart w:id="0" w:name="_GoBack"/>
      <w:bookmarkEnd w:id="0"/>
      <w:r>
        <w:rPr>
          <w:rFonts w:hint="eastAsia" w:ascii="楷体_GB2312" w:hAnsi="楷体_GB2312" w:eastAsia="楷体_GB2312" w:cs="楷体_GB2312"/>
          <w:color w:val="auto"/>
          <w:sz w:val="28"/>
          <w:highlight w:val="none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2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397E9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2A711B"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C2A711B"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9B6F8D2"/>
    <w:multiLevelType w:val="singleLevel"/>
    <w:tmpl w:val="F9B6F8D2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3NGNjZjY2ZTY4NzE1NTRiYTgzYWYwMTQ2MTY3YjgifQ=="/>
  </w:docVars>
  <w:rsids>
    <w:rsidRoot w:val="00000000"/>
    <w:rsid w:val="010721BE"/>
    <w:rsid w:val="01457570"/>
    <w:rsid w:val="03C625F7"/>
    <w:rsid w:val="04313BC8"/>
    <w:rsid w:val="04BB02B8"/>
    <w:rsid w:val="04BE52DC"/>
    <w:rsid w:val="05535626"/>
    <w:rsid w:val="059B15A1"/>
    <w:rsid w:val="05D610DF"/>
    <w:rsid w:val="08F55D20"/>
    <w:rsid w:val="09C9042F"/>
    <w:rsid w:val="09F537CA"/>
    <w:rsid w:val="0B7849E6"/>
    <w:rsid w:val="0B834780"/>
    <w:rsid w:val="0BA53A2D"/>
    <w:rsid w:val="0BD25EA5"/>
    <w:rsid w:val="0C4B2D37"/>
    <w:rsid w:val="0D5D202E"/>
    <w:rsid w:val="0DE00483"/>
    <w:rsid w:val="0E5232CD"/>
    <w:rsid w:val="0EAF5F52"/>
    <w:rsid w:val="0EDE780A"/>
    <w:rsid w:val="109F52EF"/>
    <w:rsid w:val="11616519"/>
    <w:rsid w:val="124D59CE"/>
    <w:rsid w:val="136B396B"/>
    <w:rsid w:val="139D37F3"/>
    <w:rsid w:val="1404504E"/>
    <w:rsid w:val="14092680"/>
    <w:rsid w:val="1432607A"/>
    <w:rsid w:val="14D00D1A"/>
    <w:rsid w:val="14F0383F"/>
    <w:rsid w:val="15064605"/>
    <w:rsid w:val="16163CDB"/>
    <w:rsid w:val="16EB3D9C"/>
    <w:rsid w:val="18FC27B3"/>
    <w:rsid w:val="1AB7679C"/>
    <w:rsid w:val="1B4641B9"/>
    <w:rsid w:val="1B4B17D0"/>
    <w:rsid w:val="1BA679E7"/>
    <w:rsid w:val="1BE22134"/>
    <w:rsid w:val="1C1D368F"/>
    <w:rsid w:val="1C9D22FA"/>
    <w:rsid w:val="1EF367E3"/>
    <w:rsid w:val="1F7D32A7"/>
    <w:rsid w:val="20601879"/>
    <w:rsid w:val="21261DA8"/>
    <w:rsid w:val="213B034D"/>
    <w:rsid w:val="21BA145D"/>
    <w:rsid w:val="21C5052E"/>
    <w:rsid w:val="22375905"/>
    <w:rsid w:val="227A747F"/>
    <w:rsid w:val="22B9675F"/>
    <w:rsid w:val="23425567"/>
    <w:rsid w:val="23B048C6"/>
    <w:rsid w:val="23FC63B3"/>
    <w:rsid w:val="252D08B3"/>
    <w:rsid w:val="25386347"/>
    <w:rsid w:val="268E2BCB"/>
    <w:rsid w:val="26AC3B1E"/>
    <w:rsid w:val="26DE7B36"/>
    <w:rsid w:val="271E408F"/>
    <w:rsid w:val="27FA25B3"/>
    <w:rsid w:val="28162914"/>
    <w:rsid w:val="288E0F4E"/>
    <w:rsid w:val="29433FD2"/>
    <w:rsid w:val="294862C6"/>
    <w:rsid w:val="296C74E1"/>
    <w:rsid w:val="29C9048F"/>
    <w:rsid w:val="2C22032B"/>
    <w:rsid w:val="2C3047F6"/>
    <w:rsid w:val="2D8C63A3"/>
    <w:rsid w:val="2E26015B"/>
    <w:rsid w:val="2E756DF2"/>
    <w:rsid w:val="2E7939E2"/>
    <w:rsid w:val="2EC30B3D"/>
    <w:rsid w:val="2ED21F8D"/>
    <w:rsid w:val="2FCA088C"/>
    <w:rsid w:val="303909FD"/>
    <w:rsid w:val="304F36B8"/>
    <w:rsid w:val="31840B89"/>
    <w:rsid w:val="31906A8B"/>
    <w:rsid w:val="3354078D"/>
    <w:rsid w:val="35F94F74"/>
    <w:rsid w:val="36712E0A"/>
    <w:rsid w:val="378B3AA2"/>
    <w:rsid w:val="37DB37B8"/>
    <w:rsid w:val="391A0D07"/>
    <w:rsid w:val="392F078E"/>
    <w:rsid w:val="3951224F"/>
    <w:rsid w:val="39B867BB"/>
    <w:rsid w:val="3AA0577F"/>
    <w:rsid w:val="3AB605BC"/>
    <w:rsid w:val="3ABC1F08"/>
    <w:rsid w:val="3B7A12D5"/>
    <w:rsid w:val="3C2D6FA3"/>
    <w:rsid w:val="3C5213B0"/>
    <w:rsid w:val="3D5A3DC8"/>
    <w:rsid w:val="3D7926E7"/>
    <w:rsid w:val="3DC66BDB"/>
    <w:rsid w:val="3DDF7E2A"/>
    <w:rsid w:val="3DE81DA0"/>
    <w:rsid w:val="3F010273"/>
    <w:rsid w:val="3F021B36"/>
    <w:rsid w:val="3F5B7984"/>
    <w:rsid w:val="40750F19"/>
    <w:rsid w:val="408F1FDB"/>
    <w:rsid w:val="418E58C6"/>
    <w:rsid w:val="432B32C7"/>
    <w:rsid w:val="435C016E"/>
    <w:rsid w:val="46E92941"/>
    <w:rsid w:val="47613FA5"/>
    <w:rsid w:val="4AE32671"/>
    <w:rsid w:val="4B586016"/>
    <w:rsid w:val="4B7A581E"/>
    <w:rsid w:val="4BA601D9"/>
    <w:rsid w:val="4BB63512"/>
    <w:rsid w:val="4C7C282A"/>
    <w:rsid w:val="4E4B018A"/>
    <w:rsid w:val="4E5403C0"/>
    <w:rsid w:val="4E577803"/>
    <w:rsid w:val="4F066434"/>
    <w:rsid w:val="4F6A40CF"/>
    <w:rsid w:val="4FC13833"/>
    <w:rsid w:val="4FDC193B"/>
    <w:rsid w:val="50A23C1A"/>
    <w:rsid w:val="50E4188B"/>
    <w:rsid w:val="517366A0"/>
    <w:rsid w:val="51932FAD"/>
    <w:rsid w:val="51D24179"/>
    <w:rsid w:val="56F80B19"/>
    <w:rsid w:val="58161163"/>
    <w:rsid w:val="58920462"/>
    <w:rsid w:val="595079D6"/>
    <w:rsid w:val="5970613B"/>
    <w:rsid w:val="59A36B69"/>
    <w:rsid w:val="5A2C0443"/>
    <w:rsid w:val="5A6F3F69"/>
    <w:rsid w:val="5AAF422B"/>
    <w:rsid w:val="5AC070D3"/>
    <w:rsid w:val="5BAA161F"/>
    <w:rsid w:val="5BAC14FE"/>
    <w:rsid w:val="5CCC1A69"/>
    <w:rsid w:val="5CF214D0"/>
    <w:rsid w:val="5DC0653E"/>
    <w:rsid w:val="5E00464B"/>
    <w:rsid w:val="5E483371"/>
    <w:rsid w:val="5ECC7AFE"/>
    <w:rsid w:val="5F77358C"/>
    <w:rsid w:val="60065292"/>
    <w:rsid w:val="6065020A"/>
    <w:rsid w:val="607F6EF5"/>
    <w:rsid w:val="61FC06FB"/>
    <w:rsid w:val="62031A89"/>
    <w:rsid w:val="62500A46"/>
    <w:rsid w:val="62922C9C"/>
    <w:rsid w:val="62E23025"/>
    <w:rsid w:val="63DC1CBF"/>
    <w:rsid w:val="647C3D75"/>
    <w:rsid w:val="64B957DA"/>
    <w:rsid w:val="64EF4547"/>
    <w:rsid w:val="6659611C"/>
    <w:rsid w:val="66654EA8"/>
    <w:rsid w:val="66C462B6"/>
    <w:rsid w:val="68893F55"/>
    <w:rsid w:val="68A32487"/>
    <w:rsid w:val="68A4112C"/>
    <w:rsid w:val="69493123"/>
    <w:rsid w:val="69B460B5"/>
    <w:rsid w:val="69C064B2"/>
    <w:rsid w:val="6A002D52"/>
    <w:rsid w:val="6A7C062B"/>
    <w:rsid w:val="6AB7303C"/>
    <w:rsid w:val="6AF427BD"/>
    <w:rsid w:val="6BD9385B"/>
    <w:rsid w:val="6BF95CAB"/>
    <w:rsid w:val="6C152AE5"/>
    <w:rsid w:val="6C557385"/>
    <w:rsid w:val="6CA95E2A"/>
    <w:rsid w:val="6CC02282"/>
    <w:rsid w:val="6CD1036A"/>
    <w:rsid w:val="6DF057FB"/>
    <w:rsid w:val="6E315A22"/>
    <w:rsid w:val="6E677844"/>
    <w:rsid w:val="6E8D188A"/>
    <w:rsid w:val="7086098F"/>
    <w:rsid w:val="71357785"/>
    <w:rsid w:val="716E4E14"/>
    <w:rsid w:val="717B5AE0"/>
    <w:rsid w:val="72307547"/>
    <w:rsid w:val="732A24D6"/>
    <w:rsid w:val="73734595"/>
    <w:rsid w:val="737547B1"/>
    <w:rsid w:val="73C93E15"/>
    <w:rsid w:val="74C2289F"/>
    <w:rsid w:val="752112CF"/>
    <w:rsid w:val="75530B22"/>
    <w:rsid w:val="76856AB9"/>
    <w:rsid w:val="76A34D0F"/>
    <w:rsid w:val="76AC2297"/>
    <w:rsid w:val="77A128CD"/>
    <w:rsid w:val="788F5EC9"/>
    <w:rsid w:val="798741FF"/>
    <w:rsid w:val="7AE75F94"/>
    <w:rsid w:val="7C492337"/>
    <w:rsid w:val="7C507B69"/>
    <w:rsid w:val="7CA67789"/>
    <w:rsid w:val="7CC4784A"/>
    <w:rsid w:val="7CC9670B"/>
    <w:rsid w:val="7D223654"/>
    <w:rsid w:val="7D651784"/>
    <w:rsid w:val="7DE73CD5"/>
    <w:rsid w:val="7DFA4230"/>
    <w:rsid w:val="7EFB3DBC"/>
    <w:rsid w:val="7F04267A"/>
    <w:rsid w:val="7F7B6CAB"/>
    <w:rsid w:val="7FD8778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374</Words>
  <Characters>499</Characters>
  <Lines>0</Lines>
  <Paragraphs>0</Paragraphs>
  <TotalTime>1352</TotalTime>
  <ScaleCrop>false</ScaleCrop>
  <LinksUpToDate>false</LinksUpToDate>
  <CharactersWithSpaces>575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fdsdsdsd</dc:creator>
  <cp:lastModifiedBy>高彩云</cp:lastModifiedBy>
  <cp:lastPrinted>2026-04-15T00:08:00Z</cp:lastPrinted>
  <dcterms:modified xsi:type="dcterms:W3CDTF">2026-04-15T01:25:54Z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7ACD4034CCA64360BB970E2ACB539809</vt:lpwstr>
  </property>
  <property fmtid="{D5CDD505-2E9C-101B-9397-08002B2CF9AE}" pid="4" name="KSOTemplateDocerSaveRecord">
    <vt:lpwstr>eyJoZGlkIjoiZjk5YWVhNDgwMjA1Mzk4ZjQxODQ1ZjMzYzk1NzdmNDgiLCJ1c2VySWQiOiIxNjkwNTcxMjA1In0=</vt:lpwstr>
  </property>
</Properties>
</file>