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附件:3：</w:t>
      </w:r>
    </w:p>
    <w:p>
      <w:pPr>
        <w:spacing w:line="6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b/>
          <w:sz w:val="36"/>
          <w:szCs w:val="36"/>
        </w:rPr>
        <w:t>各项目基本测试内容及标准</w:t>
      </w:r>
      <w:bookmarkStart w:id="0" w:name="_GoBack"/>
      <w:bookmarkEnd w:id="0"/>
    </w:p>
    <w:p>
      <w:pPr>
        <w:spacing w:line="46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8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武术项目：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1．形态（15%）：体前屈（5%）、五官（10%）（五官端正、四肢匀称）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2.素质：（50%）5米</w:t>
      </w:r>
      <w:r>
        <w:rPr>
          <w:rFonts w:hint="eastAsia" w:ascii="仿宋_GB2312" w:hAnsi="Arial" w:eastAsia="仿宋_GB2312" w:cs="Arial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往返跑（10%）、立定跳远（10%）、30米冲刺跑（10%）、纵跳摸高（10%）、腹肌20秒（10%）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3.专项：（20%）现场模仿动作能力（20%）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4.试训期考核（15%）：训练态度（5%）、学习动作情况（10%）</w:t>
      </w:r>
    </w:p>
    <w:p>
      <w:pPr>
        <w:spacing w:line="580" w:lineRule="exact"/>
        <w:jc w:val="lef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游泳项目：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形态（25%）：身高（10%）、臂长（10%）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体重（5%）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素质（30%）：立定跳远（10%）、30米跑（10%）、仰卧起坐（10%）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专项(25%)：踝关节柔韧（5%）、甩臂（5%）、仰泳打腿（10%）、弓步伸展（5%）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水上专项（20%）：意志品质5%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水感15%</w:t>
      </w:r>
    </w:p>
    <w:p>
      <w:pPr>
        <w:spacing w:line="580" w:lineRule="exact"/>
        <w:jc w:val="left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田径项目：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短跳组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形态（40%）：身高（20%）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下肢长B/身高×100（20%）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素质（60%）：站立式60米计时跑（15%）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立定跳远（15%）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前抛实心球（15%）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10秒原地快速高抬腿（15%）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中长跑组：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形态（30%）：下肢长B/身高×100（10%）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身高（10%）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 体重/身高（10%）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素质（40%）：30米（10%）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60米（10%）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15米单足跳（秒）（10%）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立定跳远（10%）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技能（30%）： 800米（初一）（30%）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400米（小学）（30%）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投掷组：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形态（30%）：身高（10%）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指距-身高（10%）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身高/体重（10%）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素质（40%）：30米（10%）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400米（10%）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立定跳远（10%）  后抛铅球（10%）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技能（30%）：掷小垒球（125克）（30%）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跆拳道项目：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形态（30%）：身高（30%）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素质（25%）：立定跳远（15%）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100米（10%) 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技能（30%）:动作模仿：异侧手碰脚（10%）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腾空并腿10%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腾空弓步（10%）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试训：（15%）</w:t>
      </w:r>
    </w:p>
    <w:p>
      <w:pPr>
        <w:spacing w:line="580" w:lineRule="exact"/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女排项目：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形态（30%）：身高（10%）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手足间距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指间距（10%）</w:t>
      </w:r>
    </w:p>
    <w:p>
      <w:pPr>
        <w:spacing w:line="580" w:lineRule="exact"/>
        <w:ind w:firstLine="626" w:firstLineChars="200"/>
        <w:jc w:val="left"/>
        <w:rPr>
          <w:rFonts w:hint="eastAsia" w:ascii="仿宋_GB2312" w:eastAsia="仿宋_GB2312"/>
          <w:w w:val="98"/>
          <w:sz w:val="32"/>
          <w:szCs w:val="32"/>
        </w:rPr>
      </w:pPr>
      <w:r>
        <w:rPr>
          <w:rFonts w:hint="eastAsia" w:ascii="仿宋_GB2312" w:eastAsia="仿宋_GB2312"/>
          <w:w w:val="98"/>
          <w:sz w:val="32"/>
          <w:szCs w:val="32"/>
        </w:rPr>
        <w:t>素质（45%）：立定跳远（15%）</w:t>
      </w:r>
      <w:r>
        <w:rPr>
          <w:rFonts w:hint="eastAsia" w:ascii="仿宋_GB2312" w:hAnsi="宋体" w:eastAsia="仿宋_GB2312"/>
          <w:w w:val="98"/>
          <w:sz w:val="32"/>
          <w:szCs w:val="32"/>
        </w:rPr>
        <w:t>、</w:t>
      </w:r>
      <w:r>
        <w:rPr>
          <w:rFonts w:hint="eastAsia" w:ascii="仿宋_GB2312" w:eastAsia="仿宋_GB2312"/>
          <w:w w:val="98"/>
          <w:sz w:val="32"/>
          <w:szCs w:val="32"/>
        </w:rPr>
        <w:t>30米跑（15%）</w:t>
      </w:r>
      <w:r>
        <w:rPr>
          <w:rFonts w:hint="eastAsia" w:ascii="仿宋_GB2312" w:hAnsi="宋体" w:eastAsia="仿宋_GB2312"/>
          <w:w w:val="98"/>
          <w:sz w:val="32"/>
          <w:szCs w:val="32"/>
        </w:rPr>
        <w:t>、</w:t>
      </w:r>
      <w:r>
        <w:rPr>
          <w:rFonts w:hint="eastAsia" w:ascii="仿宋_GB2312" w:eastAsia="仿宋_GB2312"/>
          <w:w w:val="98"/>
          <w:sz w:val="32"/>
          <w:szCs w:val="32"/>
        </w:rPr>
        <w:t>纵跳摸高（15%）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技能（25%）：反应跑（10%）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快速移动接球（15%）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zQwYmJiNDgzOWQwMGRkMWEwOWZhNDcxNWEwYzUifQ=="/>
  </w:docVars>
  <w:rsids>
    <w:rsidRoot w:val="74976718"/>
    <w:rsid w:val="7497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2023-05-06T09:03:00Z</dcterms:created>
  <dc:creator>小余</dc:creator>
  <cp:lastModifiedBy>小余</cp:lastModifiedBy>
  <dcterms:modified xsi:type="dcterms:W3CDTF">2023-05-06T09:03:21Z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E19B7949CA524611B72AAF0C63567A7C_11</vt:lpwstr>
  </property>
</Properties>
</file>